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7902" w:rsidRPr="00823A79" w:rsidRDefault="00287902">
      <w:pPr>
        <w:pStyle w:val="1"/>
        <w:jc w:val="right"/>
        <w:rPr>
          <w:rFonts w:ascii="TH SarabunPSK" w:hAnsi="TH SarabunPSK" w:cs="TH SarabunPSK"/>
          <w:b/>
          <w:bCs/>
          <w:lang w:val="en-GB"/>
        </w:rPr>
      </w:pPr>
      <w:r w:rsidRPr="00823A79">
        <w:rPr>
          <w:rFonts w:ascii="TH SarabunPSK" w:hAnsi="TH SarabunPSK" w:cs="TH SarabunPSK"/>
          <w:b/>
          <w:bCs/>
          <w:cs/>
        </w:rPr>
        <w:t xml:space="preserve">ปฏิบัติการที่ </w:t>
      </w:r>
      <w:r w:rsidR="00B50404" w:rsidRPr="00823A79">
        <w:rPr>
          <w:rFonts w:ascii="TH SarabunPSK" w:hAnsi="TH SarabunPSK" w:cs="TH SarabunPSK"/>
          <w:b/>
          <w:bCs/>
          <w:cs/>
        </w:rPr>
        <w:t>6</w:t>
      </w:r>
    </w:p>
    <w:p w:rsidR="00891BC0" w:rsidRPr="00823A79" w:rsidRDefault="00891BC0">
      <w:pPr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</w:rPr>
        <w:t>Electrophresis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87902" w:rsidRPr="00823A79" w:rsidRDefault="0083176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>
          <v:line id="_x0000_s1052" style="position:absolute;left:0;text-align:left;z-index:251656192" from="-3.6pt,13.3pt" to="421.2pt,13.3pt" o:allowincell="f" strokeweight="2.25pt"/>
        </w:pic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ทฤษฏี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และเทคนิคอิ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(Theory of 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</w:rPr>
        <w:t>Electrophresis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835212" w:rsidRPr="00823A79" w:rsidRDefault="00835212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หมายถึง การเคลื่อนที่ของอนุภาคที่มีประจุในสนามไฟฟ้าพอลิ-เมอร์ทางชีวภาพ </w:t>
      </w:r>
      <w:r w:rsidRPr="00823A79">
        <w:rPr>
          <w:rFonts w:ascii="TH SarabunPSK" w:hAnsi="TH SarabunPSK" w:cs="TH SarabunPSK"/>
          <w:sz w:val="32"/>
          <w:szCs w:val="32"/>
        </w:rPr>
        <w:t xml:space="preserve">(biological polymer)  </w:t>
      </w:r>
      <w:r w:rsidRPr="00823A79">
        <w:rPr>
          <w:rFonts w:ascii="TH SarabunPSK" w:hAnsi="TH SarabunPSK" w:cs="TH SarabunPSK"/>
          <w:sz w:val="32"/>
          <w:szCs w:val="32"/>
          <w:cs/>
        </w:rPr>
        <w:t>โดยปกติแล้วประจุมีความสามารถเคลื่อนที่ในสนามไฟฟ้าได้ดังนั้นอาศัยคุณสมบัติดังกล่าวนี้ ทำให้เกิดเทคนิคอิ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นำมาประยุกต์ใช้ในการศึกษาคุณสมบัติ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ของสารชีวโมเลกุล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ที่มีขนาดใหญ่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</w:rPr>
        <w:t>(macromolecule)</w:t>
      </w:r>
      <w:r w:rsidR="00835212"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>ซึ่งในบทปฏิบัติการนี้จะกล่าวถึงการนำมาใช้กับสารชีวโมเลกุลที่เป็นโปรตีน</w:t>
      </w:r>
      <w:r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ตัวอย่างเช่น  มวลโมเลกุล  </w:t>
      </w:r>
      <w:r w:rsidRPr="00823A79">
        <w:rPr>
          <w:rFonts w:ascii="TH SarabunPSK" w:hAnsi="TH SarabunPSK" w:cs="TH SarabunPSK"/>
          <w:sz w:val="32"/>
          <w:szCs w:val="32"/>
        </w:rPr>
        <w:t xml:space="preserve">(molecular mass)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ของโปรตีน  </w:t>
      </w:r>
      <w:r w:rsidRPr="00823A79">
        <w:rPr>
          <w:rFonts w:ascii="TH SarabunPSK" w:hAnsi="TH SarabunPSK" w:cs="TH SarabunPSK"/>
          <w:sz w:val="32"/>
          <w:szCs w:val="32"/>
        </w:rPr>
        <w:t xml:space="preserve">(protein)  </w:t>
      </w:r>
      <w:r w:rsidRPr="00823A79">
        <w:rPr>
          <w:rFonts w:ascii="TH SarabunPSK" w:hAnsi="TH SarabunPSK" w:cs="TH SarabunPSK"/>
          <w:sz w:val="32"/>
          <w:szCs w:val="32"/>
          <w:cs/>
        </w:rPr>
        <w:t>ความแตกต่างของโมเลกุลในแง่ประจุสุทธิและรูปร่างของมัน  รวมทั้งการแยกโมเลกุลที่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มีคุณสมบัติ</w:t>
      </w:r>
      <w:r w:rsidRPr="00823A79">
        <w:rPr>
          <w:rFonts w:ascii="TH SarabunPSK" w:hAnsi="TH SarabunPSK" w:cs="TH SarabunPSK"/>
          <w:sz w:val="32"/>
          <w:szCs w:val="32"/>
          <w:cs/>
        </w:rPr>
        <w:t>ต่างกัน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ในส่วนที่เป็น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หน่วย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ย่อย (</w:t>
      </w:r>
      <w:r w:rsidR="00A63441" w:rsidRPr="00823A79">
        <w:rPr>
          <w:rFonts w:ascii="TH SarabunPSK" w:hAnsi="TH SarabunPSK" w:cs="TH SarabunPSK"/>
          <w:sz w:val="32"/>
          <w:szCs w:val="32"/>
          <w:lang w:val="en-GB"/>
        </w:rPr>
        <w:t xml:space="preserve">subunit) 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และพันธะ (</w:t>
      </w:r>
      <w:r w:rsidR="00A63441" w:rsidRPr="00823A79">
        <w:rPr>
          <w:rFonts w:ascii="TH SarabunPSK" w:hAnsi="TH SarabunPSK" w:cs="TH SarabunPSK"/>
          <w:sz w:val="32"/>
          <w:szCs w:val="32"/>
          <w:lang w:val="en-GB"/>
        </w:rPr>
        <w:t>bond)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ของหน่วยย่อย</w:t>
      </w:r>
      <w:r w:rsidR="00A63441" w:rsidRPr="00823A79">
        <w:rPr>
          <w:rFonts w:ascii="TH SarabunPSK" w:hAnsi="TH SarabunPSK" w:cs="TH SarabunPSK"/>
          <w:sz w:val="32"/>
          <w:szCs w:val="32"/>
          <w:cs/>
        </w:rPr>
        <w:t>ได้</w:t>
      </w:r>
      <w:r w:rsidRPr="00823A79">
        <w:rPr>
          <w:rFonts w:ascii="TH SarabunPSK" w:hAnsi="TH SarabunPSK" w:cs="TH SarabunPSK"/>
          <w:sz w:val="32"/>
          <w:szCs w:val="32"/>
          <w:cs/>
        </w:rPr>
        <w:t>ด้วย</w:t>
      </w:r>
    </w:p>
    <w:p w:rsidR="007F4C59" w:rsidRPr="00823A79" w:rsidRDefault="007F4C59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844E3E" w:rsidRPr="00823A79" w:rsidRDefault="007F4C59" w:rsidP="00844E3E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หลักการของเทคนิค</w:t>
      </w:r>
      <w:r w:rsidR="00844E3E" w:rsidRPr="00823A79">
        <w:rPr>
          <w:rFonts w:ascii="TH SarabunPSK" w:hAnsi="TH SarabunPSK" w:cs="TH SarabunPSK"/>
          <w:sz w:val="32"/>
          <w:szCs w:val="32"/>
          <w:cs/>
        </w:rPr>
        <w:t>อิ</w:t>
      </w:r>
      <w:proofErr w:type="spellStart"/>
      <w:r w:rsidR="00844E3E"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="00844E3E"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="00844E3E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844E3E"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844E3E"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="00844E3E" w:rsidRPr="00823A79">
        <w:rPr>
          <w:rFonts w:ascii="TH SarabunPSK" w:hAnsi="TH SarabunPSK" w:cs="TH SarabunPSK"/>
          <w:sz w:val="32"/>
          <w:szCs w:val="32"/>
          <w:cs/>
        </w:rPr>
        <w:t xml:space="preserve">นี้ กำหนดให้ </w:t>
      </w:r>
      <w:r w:rsidR="00844E3E" w:rsidRPr="00823A79">
        <w:rPr>
          <w:rFonts w:ascii="TH SarabunPSK" w:hAnsi="TH SarabunPSK" w:cs="TH SarabunPSK"/>
          <w:sz w:val="32"/>
          <w:szCs w:val="32"/>
          <w:lang w:val="en-GB"/>
        </w:rPr>
        <w:t xml:space="preserve">q </w:t>
      </w:r>
      <w:r w:rsidR="00844E3E" w:rsidRPr="00823A79">
        <w:rPr>
          <w:rFonts w:ascii="TH SarabunPSK" w:hAnsi="TH SarabunPSK" w:cs="TH SarabunPSK"/>
          <w:sz w:val="32"/>
          <w:szCs w:val="32"/>
          <w:cs/>
          <w:lang w:val="en-GB"/>
        </w:rPr>
        <w:t>แสดงการเป็น</w:t>
      </w:r>
      <w:r w:rsidR="00844E3E" w:rsidRPr="00823A79">
        <w:rPr>
          <w:rFonts w:ascii="TH SarabunPSK" w:hAnsi="TH SarabunPSK" w:cs="TH SarabunPSK"/>
          <w:sz w:val="32"/>
          <w:szCs w:val="32"/>
          <w:cs/>
        </w:rPr>
        <w:t>อนุภาคมีประจุสุทธิ</w:t>
      </w:r>
      <w:r w:rsidRPr="00823A79">
        <w:rPr>
          <w:rFonts w:ascii="TH SarabunPSK" w:hAnsi="TH SarabunPSK" w:cs="TH SarabunPSK"/>
          <w:sz w:val="32"/>
          <w:szCs w:val="32"/>
          <w:cs/>
        </w:rPr>
        <w:t>อยู่ในตัวกลาง (</w:t>
      </w:r>
      <w:r w:rsidRPr="00823A79">
        <w:rPr>
          <w:rFonts w:ascii="TH SarabunPSK" w:hAnsi="TH SarabunPSK" w:cs="TH SarabunPSK"/>
          <w:sz w:val="32"/>
          <w:szCs w:val="32"/>
        </w:rPr>
        <w:t xml:space="preserve">medium)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ที่เป็นฉนวน </w:t>
      </w:r>
      <w:r w:rsidR="00844E3E" w:rsidRPr="00823A79">
        <w:rPr>
          <w:rFonts w:ascii="TH SarabunPSK" w:hAnsi="TH SarabunPSK" w:cs="TH SarabunPSK"/>
          <w:sz w:val="32"/>
          <w:szCs w:val="32"/>
          <w:cs/>
        </w:rPr>
        <w:t>เมื่อให้สนามไฟฟ้าแก่อนุภาคนี้ จะทำให้อนุภาคมีการ</w:t>
      </w:r>
      <w:r w:rsidRPr="00823A79">
        <w:rPr>
          <w:rFonts w:ascii="TH SarabunPSK" w:hAnsi="TH SarabunPSK" w:cs="TH SarabunPSK"/>
          <w:sz w:val="32"/>
          <w:szCs w:val="32"/>
          <w:cs/>
        </w:rPr>
        <w:t>เคลื</w:t>
      </w:r>
      <w:r w:rsidR="00844E3E" w:rsidRPr="00823A79">
        <w:rPr>
          <w:rFonts w:ascii="TH SarabunPSK" w:hAnsi="TH SarabunPSK" w:cs="TH SarabunPSK"/>
          <w:sz w:val="32"/>
          <w:szCs w:val="32"/>
          <w:cs/>
        </w:rPr>
        <w:t>่อนที่ด้วยความเร็วคงที่ ซึ่งจะเกิดขึ้นได้ก็ต่อเมื่อเกิด</w:t>
      </w:r>
      <w:r w:rsidRPr="00823A79">
        <w:rPr>
          <w:rFonts w:ascii="TH SarabunPSK" w:hAnsi="TH SarabunPSK" w:cs="TH SarabunPSK"/>
          <w:sz w:val="32"/>
          <w:szCs w:val="32"/>
          <w:cs/>
        </w:rPr>
        <w:t>สมดุลระหว่างแรงไฟฟ้า (</w:t>
      </w:r>
      <w:r w:rsidRPr="00823A79">
        <w:rPr>
          <w:rFonts w:ascii="TH SarabunPSK" w:hAnsi="TH SarabunPSK" w:cs="TH SarabunPSK"/>
          <w:sz w:val="32"/>
          <w:szCs w:val="32"/>
        </w:rPr>
        <w:t xml:space="preserve">electrical force) </w:t>
      </w:r>
      <w:r w:rsidRPr="00823A79">
        <w:rPr>
          <w:rFonts w:ascii="TH SarabunPSK" w:hAnsi="TH SarabunPSK" w:cs="TH SarabunPSK"/>
          <w:sz w:val="32"/>
          <w:szCs w:val="32"/>
          <w:cs/>
        </w:rPr>
        <w:t>และแรงเสียดทาน (</w:t>
      </w:r>
      <w:r w:rsidRPr="00823A79">
        <w:rPr>
          <w:rFonts w:ascii="TH SarabunPSK" w:hAnsi="TH SarabunPSK" w:cs="TH SarabunPSK"/>
          <w:sz w:val="32"/>
          <w:szCs w:val="32"/>
        </w:rPr>
        <w:t xml:space="preserve">frictional force) </w:t>
      </w:r>
      <w:r w:rsidRPr="00823A79">
        <w:rPr>
          <w:rFonts w:ascii="TH SarabunPSK" w:hAnsi="TH SarabunPSK" w:cs="TH SarabunPSK"/>
          <w:sz w:val="32"/>
          <w:szCs w:val="32"/>
          <w:cs/>
        </w:rPr>
        <w:t>ของตัวกลาง</w:t>
      </w:r>
    </w:p>
    <w:p w:rsidR="007F4C59" w:rsidRPr="00823A79" w:rsidRDefault="00844E3E" w:rsidP="00844E3E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โดยกำหนดให้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F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>แสดงการเป็น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แรงไฟฟ้า</w:t>
      </w:r>
      <w:r w:rsidRPr="00823A79">
        <w:rPr>
          <w:rFonts w:ascii="TH SarabunPSK" w:hAnsi="TH SarabunPSK" w:cs="TH SarabunPSK"/>
          <w:sz w:val="32"/>
          <w:szCs w:val="32"/>
          <w:cs/>
        </w:rPr>
        <w:t>ซึ่ง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เป็นผลมาจากประจุสุทธิบนอนุภาคและศักย์ไฟฟ้า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voltage, E)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หรือความต่างศักย์ไฟฟ้า (</w:t>
      </w:r>
      <w:r w:rsidR="007F4C59" w:rsidRPr="00823A79">
        <w:rPr>
          <w:rFonts w:ascii="TH SarabunPSK" w:hAnsi="TH SarabunPSK" w:cs="TH SarabunPSK"/>
          <w:sz w:val="32"/>
          <w:szCs w:val="32"/>
        </w:rPr>
        <w:t>potential gradient)</w:t>
      </w:r>
      <w:r w:rsidR="001C4830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1C4830" w:rsidRPr="00823A79">
        <w:rPr>
          <w:rFonts w:ascii="TH SarabunPSK" w:hAnsi="TH SarabunPSK" w:cs="TH SarabunPSK"/>
          <w:sz w:val="32"/>
          <w:szCs w:val="32"/>
          <w:cs/>
        </w:rPr>
        <w:t>จึงมีสมการดังนี้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>F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  <w:t>Eq</w:t>
      </w:r>
    </w:p>
    <w:p w:rsidR="007F4C59" w:rsidRPr="00823A79" w:rsidRDefault="00844E3E" w:rsidP="007F4C5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Pr="00823A79">
        <w:rPr>
          <w:rFonts w:ascii="TH SarabunPSK" w:hAnsi="TH SarabunPSK" w:cs="TH SarabunPSK"/>
          <w:sz w:val="32"/>
          <w:szCs w:val="32"/>
        </w:rPr>
        <w:t>F’</w:t>
      </w:r>
      <w:r w:rsidR="001C4830" w:rsidRPr="00823A79">
        <w:rPr>
          <w:rFonts w:ascii="TH SarabunPSK" w:hAnsi="TH SarabunPSK" w:cs="TH SarabunPSK"/>
          <w:sz w:val="32"/>
          <w:szCs w:val="32"/>
          <w:cs/>
        </w:rPr>
        <w:t xml:space="preserve"> แสดงการเป็น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แรงเสียดทานของตัวกลางซึ่งตามปกติจะ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ขึ้นกับขนาดและรูปร่างของอนุภาครวมทั้งความหนืด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viscosity)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ของสารละลาย</w:t>
      </w:r>
      <w:r w:rsidR="001C4830" w:rsidRPr="00823A79">
        <w:rPr>
          <w:rFonts w:ascii="TH SarabunPSK" w:hAnsi="TH SarabunPSK" w:cs="TH SarabunPSK"/>
          <w:sz w:val="32"/>
          <w:szCs w:val="32"/>
          <w:cs/>
        </w:rPr>
        <w:t xml:space="preserve"> ดังนั้นจึงมีสมการดังนี้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F’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6</w:t>
      </w:r>
      <w:r w:rsidRPr="00823A79">
        <w:rPr>
          <w:rFonts w:ascii="TH SarabunPSK" w:hAnsi="TH SarabunPSK" w:cs="TH SarabunPSK"/>
          <w:sz w:val="32"/>
          <w:szCs w:val="32"/>
        </w:rPr>
        <w:t>r</w:t>
      </w:r>
      <w:r w:rsidR="00844E3E" w:rsidRPr="00823A79">
        <w:rPr>
          <w:rFonts w:ascii="Calibri" w:hAnsi="Calibri" w:cs="Calibri"/>
          <w:sz w:val="32"/>
          <w:szCs w:val="32"/>
        </w:rPr>
        <w:t>π</w:t>
      </w:r>
      <w:proofErr w:type="spellStart"/>
      <w:r w:rsidR="001C4830" w:rsidRPr="00823A79">
        <w:rPr>
          <w:rFonts w:ascii="Calibri" w:hAnsi="Calibri" w:cs="Calibri"/>
          <w:sz w:val="32"/>
          <w:szCs w:val="32"/>
        </w:rPr>
        <w:t>η</w:t>
      </w:r>
      <w:r w:rsidRPr="00823A79">
        <w:rPr>
          <w:rFonts w:ascii="TH SarabunPSK" w:hAnsi="TH SarabunPSK" w:cs="TH SarabunPSK"/>
          <w:sz w:val="32"/>
          <w:szCs w:val="32"/>
        </w:rPr>
        <w:t>v</w:t>
      </w:r>
      <w:proofErr w:type="spellEnd"/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r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รัศมีของอนุภาคที่มีรูปร่างกลม</w:t>
      </w:r>
    </w:p>
    <w:p w:rsidR="007F4C59" w:rsidRPr="00823A79" w:rsidRDefault="001C4830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Calibri" w:hAnsi="Calibri" w:cs="Calibri"/>
          <w:sz w:val="32"/>
          <w:szCs w:val="32"/>
        </w:rPr>
        <w:t>η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ab/>
        <w:t>=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ab/>
        <w:t>ความหนืดของสารละลาย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v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ความเร็วของการเคลื่อนที่ผ่านสารละลายที่มีความหนืดในสนามไฟฟ้า</w:t>
      </w:r>
    </w:p>
    <w:p w:rsidR="00CF3285" w:rsidRPr="00823A79" w:rsidRDefault="00CF3285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CF3285" w:rsidP="00CF328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การที่การเคลื่อนที่ด้วยความเร็วคงที่ได้นั้น ควรต้องมีเกิดสมดุลระหว่างแรงไฟฟ้า (</w:t>
      </w:r>
      <w:r w:rsidRPr="00823A79">
        <w:rPr>
          <w:rFonts w:ascii="TH SarabunPSK" w:hAnsi="TH SarabunPSK" w:cs="TH SarabunPSK"/>
          <w:sz w:val="32"/>
          <w:szCs w:val="32"/>
        </w:rPr>
        <w:t xml:space="preserve">electrical force) </w:t>
      </w:r>
      <w:r w:rsidRPr="00823A79">
        <w:rPr>
          <w:rFonts w:ascii="TH SarabunPSK" w:hAnsi="TH SarabunPSK" w:cs="TH SarabunPSK"/>
          <w:sz w:val="32"/>
          <w:szCs w:val="32"/>
          <w:cs/>
        </w:rPr>
        <w:t>และแรงเสียดทาน (</w:t>
      </w:r>
      <w:r w:rsidRPr="00823A79">
        <w:rPr>
          <w:rFonts w:ascii="TH SarabunPSK" w:hAnsi="TH SarabunPSK" w:cs="TH SarabunPSK"/>
          <w:sz w:val="32"/>
          <w:szCs w:val="32"/>
        </w:rPr>
        <w:t xml:space="preserve">frictional force) </w:t>
      </w:r>
      <w:r w:rsidRPr="00823A79">
        <w:rPr>
          <w:rFonts w:ascii="TH SarabunPSK" w:hAnsi="TH SarabunPSK" w:cs="TH SarabunPSK"/>
          <w:sz w:val="32"/>
          <w:szCs w:val="32"/>
          <w:cs/>
        </w:rPr>
        <w:t>ของตัวกลาง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ซึ่งหมายถึง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4C59" w:rsidRPr="00823A79">
        <w:rPr>
          <w:rFonts w:ascii="TH SarabunPSK" w:hAnsi="TH SarabunPSK" w:cs="TH SarabunPSK"/>
          <w:sz w:val="32"/>
          <w:szCs w:val="32"/>
        </w:rPr>
        <w:t>F = F’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จะได้สมการ</w:t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>Eq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6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r</w:t>
      </w:r>
      <w:r w:rsidR="001C4830" w:rsidRPr="00823A79">
        <w:rPr>
          <w:rFonts w:ascii="Calibri" w:hAnsi="Calibri" w:cs="Calibri"/>
          <w:sz w:val="32"/>
          <w:szCs w:val="32"/>
        </w:rPr>
        <w:t>η</w:t>
      </w:r>
      <w:proofErr w:type="spellEnd"/>
      <w:r w:rsidR="001C4830" w:rsidRPr="00823A79">
        <w:rPr>
          <w:rFonts w:ascii="Calibri" w:hAnsi="Calibri" w:cs="Calibri"/>
          <w:sz w:val="32"/>
          <w:szCs w:val="32"/>
        </w:rPr>
        <w:t>π</w:t>
      </w:r>
      <w:r w:rsidRPr="00823A79">
        <w:rPr>
          <w:rFonts w:ascii="TH SarabunPSK" w:hAnsi="TH SarabunPSK" w:cs="TH SarabunPSK"/>
          <w:sz w:val="32"/>
          <w:szCs w:val="32"/>
        </w:rPr>
        <w:t>v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>v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Eq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cs/>
              </w:rPr>
              <m:t>6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ηπr</m:t>
            </m:r>
          </m:den>
        </m:f>
      </m:oMath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CF3285" w:rsidP="007F4C5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หากกำหนดให้ 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Electrophoretic mobility (m) </w:t>
      </w:r>
      <w:r w:rsidRPr="00823A79">
        <w:rPr>
          <w:rFonts w:ascii="TH SarabunPSK" w:hAnsi="TH SarabunPSK" w:cs="TH SarabunPSK"/>
          <w:sz w:val="32"/>
          <w:szCs w:val="32"/>
          <w:cs/>
        </w:rPr>
        <w:t>แสดงถึง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 ระยะทาง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d)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ของการเคลื่อนที่ของอนุภาคต่อหน่วยเวลา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t)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และหน่วยความต่างศักย์ไฟฟ้า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นั่นหมายถึง </w:t>
      </w:r>
    </w:p>
    <w:p w:rsidR="007F4C59" w:rsidRPr="00823A79" w:rsidRDefault="007F4C59" w:rsidP="008F1CA7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m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="00CF3285" w:rsidRPr="00823A79">
        <w:rPr>
          <w:rFonts w:ascii="TH SarabunPSK" w:hAnsi="TH SarabunPSK" w:cs="TH SarabunPSK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d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tE</m:t>
            </m:r>
          </m:den>
        </m:f>
      </m:oMath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 หรือ</w:t>
      </w:r>
      <w:r w:rsidR="00CF3285"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823A79">
        <w:rPr>
          <w:rFonts w:ascii="TH SarabunPSK" w:hAnsi="TH SarabunPSK" w:cs="TH SarabunPSK"/>
          <w:sz w:val="32"/>
          <w:szCs w:val="32"/>
        </w:rPr>
        <w:t>m  =</w:t>
      </w:r>
      <w:proofErr w:type="gramEnd"/>
      <w:r w:rsidRPr="00823A79">
        <w:rPr>
          <w:rFonts w:ascii="TH SarabunPSK" w:hAnsi="TH SarabunPSK" w:cs="TH SarabunPSK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v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E</m:t>
            </m:r>
          </m:den>
        </m:f>
      </m:oMath>
      <w:r w:rsidR="00CF3285"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="00CF3285" w:rsidRPr="00823A79">
        <w:rPr>
          <w:rFonts w:ascii="TH SarabunPSK" w:hAnsi="TH SarabunPSK" w:cs="TH SarabunPSK"/>
          <w:sz w:val="32"/>
          <w:szCs w:val="32"/>
          <w:cs/>
        </w:rPr>
        <w:t xml:space="preserve">หรือ    </w:t>
      </w:r>
      <w:r w:rsidRPr="00823A79">
        <w:rPr>
          <w:rFonts w:ascii="TH SarabunPSK" w:hAnsi="TH SarabunPSK" w:cs="TH SarabunPSK"/>
          <w:sz w:val="32"/>
          <w:szCs w:val="32"/>
        </w:rPr>
        <w:t>m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cs/>
              </w:rPr>
              <m:t>6</m:t>
            </m:r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</w:rPr>
              <m:t>ηπr</m:t>
            </m:r>
          </m:den>
        </m:f>
      </m:oMath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835212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F1CA7" w:rsidRPr="00823A79">
        <w:rPr>
          <w:rFonts w:ascii="TH SarabunPSK" w:hAnsi="TH SarabunPSK" w:cs="TH SarabunPSK"/>
          <w:sz w:val="32"/>
          <w:szCs w:val="32"/>
          <w:cs/>
        </w:rPr>
        <w:t>จากสมการที่ได้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จะเห็นว่าค่า </w:t>
      </w:r>
      <w:r w:rsidRPr="00823A79">
        <w:rPr>
          <w:rFonts w:ascii="TH SarabunPSK" w:hAnsi="TH SarabunPSK" w:cs="TH SarabunPSK"/>
          <w:sz w:val="32"/>
          <w:szCs w:val="32"/>
        </w:rPr>
        <w:t xml:space="preserve">m </w:t>
      </w:r>
      <w:r w:rsidR="008F1CA7" w:rsidRPr="00823A79">
        <w:rPr>
          <w:rFonts w:ascii="TH SarabunPSK" w:hAnsi="TH SarabunPSK" w:cs="TH SarabunPSK"/>
          <w:sz w:val="32"/>
          <w:szCs w:val="32"/>
          <w:cs/>
        </w:rPr>
        <w:t>จะมีค่าแปรผันตามค่า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</w:rPr>
        <w:t xml:space="preserve">q </w:t>
      </w:r>
      <w:r w:rsidR="008F1CA7" w:rsidRPr="00823A79">
        <w:rPr>
          <w:rFonts w:ascii="TH SarabunPSK" w:hAnsi="TH SarabunPSK" w:cs="TH SarabunPSK"/>
          <w:sz w:val="32"/>
          <w:szCs w:val="32"/>
          <w:cs/>
        </w:rPr>
        <w:t>ที่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เพิ่มขึ้น </w:t>
      </w:r>
      <w:r w:rsidR="008F1CA7" w:rsidRPr="00823A79">
        <w:rPr>
          <w:rFonts w:ascii="TH SarabunPSK" w:hAnsi="TH SarabunPSK" w:cs="TH SarabunPSK"/>
          <w:sz w:val="32"/>
          <w:szCs w:val="32"/>
          <w:cs/>
        </w:rPr>
        <w:t>และแปรผกผันกับค่า</w:t>
      </w:r>
      <w:r w:rsidRPr="00823A79">
        <w:rPr>
          <w:rFonts w:ascii="TH SarabunPSK" w:hAnsi="TH SarabunPSK" w:cs="TH SarabunPSK"/>
          <w:sz w:val="32"/>
          <w:szCs w:val="32"/>
          <w:cs/>
        </w:rPr>
        <w:t>ขนาดของอนุภาคและความหนืดของสารละลาย</w:t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>ที่ใช้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 xml:space="preserve">เนื่องจากว่า </w:t>
      </w:r>
      <w:r w:rsidRPr="00823A79">
        <w:rPr>
          <w:rFonts w:ascii="TH SarabunPSK" w:hAnsi="TH SarabunPSK" w:cs="TH SarabunPSK"/>
          <w:sz w:val="32"/>
          <w:szCs w:val="32"/>
          <w:cs/>
        </w:rPr>
        <w:t>ความต่างศักย์ไฟฟ้า</w:t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835212" w:rsidRPr="00823A79">
        <w:rPr>
          <w:rFonts w:ascii="TH SarabunPSK" w:hAnsi="TH SarabunPSK" w:cs="TH SarabunPSK"/>
          <w:sz w:val="32"/>
          <w:szCs w:val="32"/>
          <w:lang w:val="en-GB"/>
        </w:rPr>
        <w:t xml:space="preserve">E) </w:t>
      </w:r>
      <w:r w:rsidR="00835212" w:rsidRPr="00823A79">
        <w:rPr>
          <w:rFonts w:ascii="TH SarabunPSK" w:hAnsi="TH SarabunPSK" w:cs="TH SarabunPSK"/>
          <w:sz w:val="32"/>
          <w:szCs w:val="32"/>
          <w:cs/>
          <w:lang w:val="en-GB"/>
        </w:rPr>
        <w:t>เป็น</w:t>
      </w:r>
      <w:r w:rsidRPr="00823A79">
        <w:rPr>
          <w:rFonts w:ascii="TH SarabunPSK" w:hAnsi="TH SarabunPSK" w:cs="TH SarabunPSK"/>
          <w:sz w:val="32"/>
          <w:szCs w:val="32"/>
          <w:cs/>
        </w:rPr>
        <w:t>อัตราส่วนของความหนาแน่นของกระแสไฟฟ้า (</w:t>
      </w:r>
      <w:r w:rsidRPr="00823A79">
        <w:rPr>
          <w:rFonts w:ascii="TH SarabunPSK" w:hAnsi="TH SarabunPSK" w:cs="TH SarabunPSK"/>
          <w:sz w:val="32"/>
          <w:szCs w:val="32"/>
        </w:rPr>
        <w:t>cu</w:t>
      </w:r>
      <w:r w:rsidR="00835212" w:rsidRPr="00823A79">
        <w:rPr>
          <w:rFonts w:ascii="TH SarabunPSK" w:hAnsi="TH SarabunPSK" w:cs="TH SarabunPSK"/>
          <w:sz w:val="32"/>
          <w:szCs w:val="32"/>
        </w:rPr>
        <w:t xml:space="preserve">rrent density, </w:t>
      </w:r>
      <w:r w:rsidRPr="00823A79">
        <w:rPr>
          <w:rFonts w:ascii="TH SarabunPSK" w:hAnsi="TH SarabunPSK" w:cs="TH SarabunPSK"/>
          <w:sz w:val="32"/>
          <w:szCs w:val="32"/>
        </w:rPr>
        <w:t xml:space="preserve">J) </w:t>
      </w:r>
      <w:r w:rsidRPr="00823A79">
        <w:rPr>
          <w:rFonts w:ascii="TH SarabunPSK" w:hAnsi="TH SarabunPSK" w:cs="TH SarabunPSK"/>
          <w:sz w:val="32"/>
          <w:szCs w:val="32"/>
          <w:cs/>
        </w:rPr>
        <w:t>และการนำไฟฟ้าจำเพาะ (</w:t>
      </w:r>
      <w:r w:rsidR="00835212" w:rsidRPr="00823A79">
        <w:rPr>
          <w:rFonts w:ascii="TH SarabunPSK" w:hAnsi="TH SarabunPSK" w:cs="TH SarabunPSK"/>
          <w:sz w:val="32"/>
          <w:szCs w:val="32"/>
        </w:rPr>
        <w:t xml:space="preserve">specific conductivity, </w:t>
      </w:r>
      <w:r w:rsidRPr="00823A79">
        <w:rPr>
          <w:rFonts w:ascii="TH SarabunPSK" w:hAnsi="TH SarabunPSK" w:cs="TH SarabunPSK"/>
          <w:sz w:val="32"/>
          <w:szCs w:val="32"/>
        </w:rPr>
        <w:t xml:space="preserve">k)  </w:t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>จึงทำให้สมการ</w:t>
      </w:r>
      <w:r w:rsidRPr="00823A79">
        <w:rPr>
          <w:rFonts w:ascii="TH SarabunPSK" w:hAnsi="TH SarabunPSK" w:cs="TH SarabunPSK"/>
          <w:sz w:val="32"/>
          <w:szCs w:val="32"/>
          <w:cs/>
        </w:rPr>
        <w:t>ความเร็วของการเคลื่อนท</w:t>
      </w:r>
      <w:r w:rsidR="00835212" w:rsidRPr="00823A79">
        <w:rPr>
          <w:rFonts w:ascii="TH SarabunPSK" w:hAnsi="TH SarabunPSK" w:cs="TH SarabunPSK"/>
          <w:sz w:val="32"/>
          <w:szCs w:val="32"/>
          <w:cs/>
        </w:rPr>
        <w:t>ี่ของอนุภาคที่มีประจุมีค่าดังต่อไปนี้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i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>v</w:t>
      </w:r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Em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ab/>
        <w:t>=</w:t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mJ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k</m:t>
            </m:r>
          </m:den>
        </m:f>
      </m:oMath>
    </w:p>
    <w:p w:rsidR="00835212" w:rsidRPr="00823A79" w:rsidRDefault="00835212" w:rsidP="00835212">
      <w:pPr>
        <w:jc w:val="both"/>
        <w:rPr>
          <w:rFonts w:ascii="TH SarabunPSK" w:hAnsi="TH SarabunPSK" w:cs="TH SarabunPSK"/>
          <w:sz w:val="32"/>
          <w:szCs w:val="32"/>
        </w:rPr>
      </w:pPr>
    </w:p>
    <w:p w:rsidR="00835212" w:rsidRPr="00823A79" w:rsidRDefault="00835212" w:rsidP="00835212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ปัจจัยที่มีผลต่อการเคลื่อนที่ของอนุภาคในสนามไฟฟ้าของเทคนิคอิ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</w:p>
    <w:p w:rsidR="00835212" w:rsidRPr="00823A79" w:rsidRDefault="00835212" w:rsidP="00835212">
      <w:pPr>
        <w:pStyle w:val="ac"/>
        <w:numPr>
          <w:ilvl w:val="0"/>
          <w:numId w:val="25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ปัจจัยทางด้าน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ความเป็นกรดด่าง</w:t>
      </w:r>
      <w:r w:rsidR="009D3B87" w:rsidRPr="00823A79">
        <w:rPr>
          <w:rFonts w:ascii="TH SarabunPSK" w:hAnsi="TH SarabunPSK" w:cs="TH SarabunPSK"/>
          <w:sz w:val="32"/>
          <w:szCs w:val="32"/>
          <w:lang w:val="en-GB"/>
        </w:rPr>
        <w:t xml:space="preserve"> (pH)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ของสภาพแวดล้อม</w:t>
      </w:r>
    </w:p>
    <w:p w:rsidR="009D3B87" w:rsidRPr="00823A79" w:rsidRDefault="006E2C01" w:rsidP="00835212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เนื่องจากโปรตีนเป็นสารชีว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โมเลกุลที่มีขนาดใหญ่</w:t>
      </w:r>
      <w:r w:rsidRPr="00823A79">
        <w:rPr>
          <w:rFonts w:ascii="TH SarabunPSK" w:hAnsi="TH SarabunPSK" w:cs="TH SarabunPSK"/>
          <w:sz w:val="32"/>
          <w:szCs w:val="32"/>
          <w:cs/>
        </w:rPr>
        <w:t>โดยมีองค์ประกอบภายในโมเลกุล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ทั้งหมู่ที่แสดงประจุบวกและหมู่ที่แสดงประจุบนโมเลกุล ด้วยเหตุนี้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สารโปรตีน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จึงเป็นซ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วิต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ไอออน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zwitterion) 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เกิดขึ้นภายในโมเลกุล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เนื่องจากค่าคงที่ของการแตกตัว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dissociation constant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</w:rPr>
        <w:t>pK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</w:rPr>
        <w:t xml:space="preserve">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ของ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แต่ละ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หมู่ที่แสดงประจุเหล่านี้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มีค่าที่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แตกต่างกันมาก จึงทำให้ประจุสุทธิบนโมเลกุล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แปรผันตาม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pH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ของ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สภาพแวดล้อม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 xml:space="preserve">ดังนั้นจึงทำให้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ค่า 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pH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จึงมีผลต่อการเคลื่อนที่ของโมเลกุล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ได้</w:t>
      </w:r>
    </w:p>
    <w:p w:rsidR="009D3B87" w:rsidRPr="00823A79" w:rsidRDefault="009D3B87" w:rsidP="009D3B87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ปัจจัยทางด้านความแรงประจุของสารละลาย</w:t>
      </w:r>
      <w:r w:rsidR="00886650" w:rsidRPr="00823A79">
        <w:rPr>
          <w:rFonts w:ascii="TH SarabunPSK" w:hAnsi="TH SarabunPSK" w:cs="TH SarabunPSK"/>
          <w:sz w:val="32"/>
          <w:szCs w:val="32"/>
          <w:cs/>
        </w:rPr>
        <w:t>บัฟเฟอร์</w:t>
      </w:r>
    </w:p>
    <w:p w:rsidR="00886650" w:rsidRPr="00823A79" w:rsidRDefault="007F4C59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ค่า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ความแรงของประจุของสารละลายหรือค่า</w:t>
      </w:r>
      <w:r w:rsidRPr="00823A79">
        <w:rPr>
          <w:rFonts w:ascii="TH SarabunPSK" w:hAnsi="TH SarabunPSK" w:cs="TH SarabunPSK"/>
          <w:sz w:val="32"/>
          <w:szCs w:val="32"/>
          <w:cs/>
        </w:rPr>
        <w:t>ไอออ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นิกสเต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ธ์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23A79">
        <w:rPr>
          <w:rFonts w:ascii="TH SarabunPSK" w:hAnsi="TH SarabunPSK" w:cs="TH SarabunPSK"/>
          <w:sz w:val="32"/>
          <w:szCs w:val="32"/>
        </w:rPr>
        <w:t xml:space="preserve">ionic strength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m:oMath>
        <m:r>
          <w:rPr>
            <w:rFonts w:ascii="Cambria Math" w:hAnsi="Cambria Math" w:cs="TH SarabunPSK"/>
            <w:sz w:val="32"/>
            <w:szCs w:val="32"/>
          </w:rPr>
          <m:t>µ</m:t>
        </m:r>
      </m:oMath>
      <w:r w:rsidRPr="00823A79">
        <w:rPr>
          <w:rFonts w:ascii="TH SarabunPSK" w:hAnsi="TH SarabunPSK" w:cs="TH SarabunPSK"/>
          <w:sz w:val="32"/>
          <w:szCs w:val="32"/>
          <w:cs/>
        </w:rPr>
        <w:t>) ของสารละลาย</w:t>
      </w:r>
      <w:r w:rsidR="00886650" w:rsidRPr="00823A79">
        <w:rPr>
          <w:rFonts w:ascii="TH SarabunPSK" w:hAnsi="TH SarabunPSK" w:cs="TH SarabunPSK"/>
          <w:sz w:val="32"/>
          <w:szCs w:val="32"/>
          <w:cs/>
        </w:rPr>
        <w:t>บัฟเฟอร์</w:t>
      </w:r>
      <w:r w:rsidRPr="00823A79">
        <w:rPr>
          <w:rFonts w:ascii="TH SarabunPSK" w:hAnsi="TH SarabunPSK" w:cs="TH SarabunPSK"/>
          <w:sz w:val="32"/>
          <w:szCs w:val="32"/>
          <w:cs/>
        </w:rPr>
        <w:t>ก็มีผลต่อการเคลื่อนที่ข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องโมเลกุลด้วย ทั้งนี้เนื่องจากว่า ความเร็วของการเคลื่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อนที่ของอนุภาคที่มีประจุเป็นสัดส่วนกลับกับรากที่ 2 ของ 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µ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m:oMath>
        <m:rad>
          <m:radPr>
            <m:degHide m:val="1"/>
            <m:ctrlPr>
              <w:rPr>
                <w:rFonts w:ascii="Cambria Math" w:hAnsi="Cambria Math" w:cs="TH SarabunPSK"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H SarabunPSK"/>
                <w:sz w:val="32"/>
                <w:szCs w:val="32"/>
                <w:cs/>
              </w:rPr>
              <m:t xml:space="preserve"> </m:t>
            </m:r>
            <m:r>
              <m:rPr>
                <m:sty m:val="p"/>
              </m:rPr>
              <w:rPr>
                <w:rFonts w:ascii="Calibri" w:hAnsi="Calibri" w:cs="Calibri" w:hint="cs"/>
                <w:sz w:val="32"/>
                <w:szCs w:val="32"/>
                <w:cs/>
              </w:rPr>
              <m:t>μ</m:t>
            </m:r>
          </m:e>
        </m:rad>
      </m:oMath>
      <w:r w:rsidRPr="00823A7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โดยพบว่า หาก µ ของสารละลาย</w:t>
      </w:r>
      <w:r w:rsidR="00886650" w:rsidRPr="00823A79">
        <w:rPr>
          <w:rFonts w:ascii="TH SarabunPSK" w:hAnsi="TH SarabunPSK" w:cs="TH SarabunPSK"/>
          <w:sz w:val="32"/>
          <w:szCs w:val="32"/>
          <w:cs/>
        </w:rPr>
        <w:t>บัฟเฟอร์</w:t>
      </w:r>
      <w:r w:rsidR="009D3B87" w:rsidRPr="00823A79">
        <w:rPr>
          <w:rFonts w:ascii="TH SarabunPSK" w:hAnsi="TH SarabunPSK" w:cs="TH SarabunPSK"/>
          <w:sz w:val="32"/>
          <w:szCs w:val="32"/>
          <w:cs/>
        </w:rPr>
        <w:t>ค่า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ต่ำ </w:t>
      </w:r>
      <w:r w:rsidR="00886650" w:rsidRPr="00823A79">
        <w:rPr>
          <w:rFonts w:ascii="TH SarabunPSK" w:hAnsi="TH SarabunPSK" w:cs="TH SarabunPSK"/>
          <w:sz w:val="32"/>
          <w:szCs w:val="32"/>
          <w:cs/>
        </w:rPr>
        <w:t>ค่า</w:t>
      </w:r>
      <w:r w:rsidRPr="00823A79">
        <w:rPr>
          <w:rFonts w:ascii="TH SarabunPSK" w:hAnsi="TH SarabunPSK" w:cs="TH SarabunPSK"/>
          <w:sz w:val="32"/>
          <w:szCs w:val="32"/>
          <w:cs/>
        </w:rPr>
        <w:t>ความเร็วของการเคลื่อนที่</w:t>
      </w:r>
      <w:r w:rsidR="00886650" w:rsidRPr="00823A79">
        <w:rPr>
          <w:rFonts w:ascii="TH SarabunPSK" w:hAnsi="TH SarabunPSK" w:cs="TH SarabunPSK"/>
          <w:sz w:val="32"/>
          <w:szCs w:val="32"/>
          <w:cs/>
        </w:rPr>
        <w:t>ของโปรตีนก็จะมีค่าสูงขึ้น แต่ถ้าหากว่า µ ของสารละลายค่า</w:t>
      </w:r>
      <w:r w:rsidRPr="00823A79">
        <w:rPr>
          <w:rFonts w:ascii="TH SarabunPSK" w:hAnsi="TH SarabunPSK" w:cs="TH SarabunPSK"/>
          <w:sz w:val="32"/>
          <w:szCs w:val="32"/>
          <w:cs/>
        </w:rPr>
        <w:t>สูงจะทำให้ความเร็วของการเคลื่อนที่ช้าลง แต่จะได้แบบ (</w:t>
      </w:r>
      <w:r w:rsidRPr="00823A79">
        <w:rPr>
          <w:rFonts w:ascii="TH SarabunPSK" w:hAnsi="TH SarabunPSK" w:cs="TH SarabunPSK"/>
          <w:sz w:val="32"/>
          <w:szCs w:val="32"/>
        </w:rPr>
        <w:t xml:space="preserve">band)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ของโมเลกุลที่แยกออกมาจากกันคมชัดกว่า</w:t>
      </w:r>
    </w:p>
    <w:p w:rsidR="00886650" w:rsidRPr="00823A79" w:rsidRDefault="00886650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อย่างไรก็ตาม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สารละลายบัฟเฟอร์ (</w:t>
      </w:r>
      <w:r w:rsidR="007F4C59" w:rsidRPr="00823A79">
        <w:rPr>
          <w:rFonts w:ascii="TH SarabunPSK" w:hAnsi="TH SarabunPSK" w:cs="TH SarabunPSK"/>
          <w:sz w:val="32"/>
          <w:szCs w:val="32"/>
        </w:rPr>
        <w:t>buffer)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ที่มีค่า µ ของสารละลาย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สูง</w:t>
      </w:r>
      <w:r w:rsidRPr="00823A79">
        <w:rPr>
          <w:rFonts w:ascii="TH SarabunPSK" w:hAnsi="TH SarabunPSK" w:cs="TH SarabunPSK"/>
          <w:sz w:val="32"/>
          <w:szCs w:val="32"/>
          <w:cs/>
        </w:rPr>
        <w:t>ก็จะมีผลให้อุณหภูมิมีค่าสูง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ตามไปด้วย </w:t>
      </w:r>
    </w:p>
    <w:p w:rsidR="00886650" w:rsidRPr="00823A79" w:rsidRDefault="00886650" w:rsidP="00835212">
      <w:pPr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3. ปัจจัยด้านอุณหภูมิที่เกิดขึ้นในสารละลายบัฟเฟอร์</w:t>
      </w:r>
    </w:p>
    <w:p w:rsidR="00886650" w:rsidRPr="00823A79" w:rsidRDefault="007F4C59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เมื่ออุณหภูมิสูงขึ้นอัตราการแพร่ (</w:t>
      </w:r>
      <w:r w:rsidRPr="00823A79">
        <w:rPr>
          <w:rFonts w:ascii="TH SarabunPSK" w:hAnsi="TH SarabunPSK" w:cs="TH SarabunPSK"/>
          <w:sz w:val="32"/>
          <w:szCs w:val="32"/>
        </w:rPr>
        <w:t xml:space="preserve">diffusion)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ของไอออน (</w:t>
      </w:r>
      <w:r w:rsidRPr="00823A79">
        <w:rPr>
          <w:rFonts w:ascii="TH SarabunPSK" w:hAnsi="TH SarabunPSK" w:cs="TH SarabunPSK"/>
          <w:sz w:val="32"/>
          <w:szCs w:val="32"/>
        </w:rPr>
        <w:t xml:space="preserve">ion)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และการเคลื่อนที่ของไอออนจะเพิ่มขึ้น (ประมาณ 2.4 % ต่อทุก ๆ องศาเซลเซียส) และในขณะเดียวกันความหนืดของตัวกลางจะลดลงเมื่ออุณหภูมิสูงขึ้น ด้วยเหตุนี้ความต้านทานไฟฟ้าจะลดลง และที่ความต่างศักย์ไฟฟ้าคงที่กระแสไฟฟ้าจะเพิ่มขึ้นทำให้เกิด ความร้อนออกมาเพิ่มขึ้นเรื่อย ๆ </w:t>
      </w:r>
    </w:p>
    <w:p w:rsidR="00886650" w:rsidRPr="00823A79" w:rsidRDefault="00886650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886650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การเลือกบัฟเฟอร์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ที่เหมา</w:t>
      </w:r>
      <w:r w:rsidRPr="00823A79">
        <w:rPr>
          <w:rFonts w:ascii="TH SarabunPSK" w:hAnsi="TH SarabunPSK" w:cs="TH SarabunPSK"/>
          <w:sz w:val="32"/>
          <w:szCs w:val="32"/>
          <w:cs/>
        </w:rPr>
        <w:t>ะ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สมจึงมีความสำคัญ ทั้งนี้เนื่องจากมันเป็นตัวกำหนดกำลังไฟฟ้า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power)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ที่ใช้ในการทำอิเล็กโทร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 ถ้าใช้กำลังไฟฟ้าสูงเกินไปจะมีผลให้เกิดความร้อนสูง ทำให้ตัวทำละลาย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solvent)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 xml:space="preserve">ระเหยออกจากตัวกลางได้ ซึ่งมีผลต่อการแยก ทำให้ได้แถบซ้อนกัน นอกจากนี้ยังอาจทำให้โปรตีนสูญเสียสภาพธรรมชาติ (เกิด 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denaturation)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ได้ หรือถ้าเป็นเอนไซม์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enzyme)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ก็อาจทำให้สูญเสียแอกติวีตี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activity)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ได้ ในทางตรงกันข้ามถ้าใช้กำลังไฟฟ้าต่ำเกินไปสามารถขจัดปัญหาการเกิดความร้อนสูงได้ แต่ผลการแยกจะไม่ดี เนื่องจากเวลาในการทำอิเล็กโทร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รีซิสจะนานขึ้น ทำให้เพิ่มการแพร่ของไอออนหรือโมเลกุล</w:t>
      </w:r>
    </w:p>
    <w:p w:rsidR="00C45DA3" w:rsidRPr="00823A79" w:rsidRDefault="00C45DA3" w:rsidP="00835212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7F4C59" w:rsidP="007F4C59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อิเล็กโทร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รีซิสแบบโซน (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Zone Electrophoresis)</w:t>
      </w:r>
    </w:p>
    <w:p w:rsidR="00C45DA3" w:rsidRPr="00823A79" w:rsidRDefault="007F4C59" w:rsidP="00C45DA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รีซิสแบบโซน เป็นเทคนิคที่</w:t>
      </w:r>
      <w:r w:rsidR="00C45DA3" w:rsidRPr="00823A79">
        <w:rPr>
          <w:rFonts w:ascii="TH SarabunPSK" w:hAnsi="TH SarabunPSK" w:cs="TH SarabunPSK"/>
          <w:sz w:val="32"/>
          <w:szCs w:val="32"/>
          <w:cs/>
        </w:rPr>
        <w:t>มีประโยชน์ในการวิเคราะห์สารผสม หาความบริสุทธิ์ของสารและเตรียมสารให้บริสุทธิ์ เนื่องจากโมเลกุลถูกเคลือบเป็นแถบบางบนตัวกลาง จึงใช้ปริมาณของสารตัวอย่างน้อยโดยอาศัยหลักการ</w:t>
      </w:r>
      <w:r w:rsidRPr="00823A79">
        <w:rPr>
          <w:rFonts w:ascii="TH SarabunPSK" w:hAnsi="TH SarabunPSK" w:cs="TH SarabunPSK"/>
          <w:sz w:val="32"/>
          <w:szCs w:val="32"/>
          <w:cs/>
        </w:rPr>
        <w:t>ให้อนุภาคเคลื่อนที่ผ่านตัวทำละลายไปบนตัวกลางที่อยู่ในสนามไฟฟ้า ตัวกลางอาจเป็นกระดาษกรอง เซลลูโลส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ต (</w:t>
      </w:r>
      <w:r w:rsidRPr="00823A79">
        <w:rPr>
          <w:rFonts w:ascii="TH SarabunPSK" w:hAnsi="TH SarabunPSK" w:cs="TH SarabunPSK"/>
          <w:sz w:val="32"/>
          <w:szCs w:val="32"/>
        </w:rPr>
        <w:t xml:space="preserve">cellulose acetate) </w:t>
      </w:r>
      <w:r w:rsidRPr="00823A79">
        <w:rPr>
          <w:rFonts w:ascii="TH SarabunPSK" w:hAnsi="TH SarabunPSK" w:cs="TH SarabunPSK"/>
          <w:sz w:val="32"/>
          <w:szCs w:val="32"/>
          <w:cs/>
        </w:rPr>
        <w:t>หรือ</w:t>
      </w:r>
      <w:r w:rsidR="00C45DA3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เจล (</w:t>
      </w:r>
      <w:r w:rsidRPr="00823A79">
        <w:rPr>
          <w:rFonts w:ascii="TH SarabunPSK" w:hAnsi="TH SarabunPSK" w:cs="TH SarabunPSK"/>
          <w:sz w:val="32"/>
          <w:szCs w:val="32"/>
        </w:rPr>
        <w:t xml:space="preserve">gel) </w:t>
      </w:r>
      <w:r w:rsidR="00C45DA3" w:rsidRPr="00823A79">
        <w:rPr>
          <w:rFonts w:ascii="TH SarabunPSK" w:hAnsi="TH SarabunPSK" w:cs="TH SarabunPSK"/>
          <w:sz w:val="32"/>
          <w:szCs w:val="32"/>
          <w:cs/>
        </w:rPr>
        <w:t>ก็ได้</w:t>
      </w:r>
    </w:p>
    <w:p w:rsidR="007F4C59" w:rsidRPr="00823A79" w:rsidRDefault="00C45DA3" w:rsidP="00C45DA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สำหรับสารละลายตัวอย่าง (</w:t>
      </w:r>
      <w:r w:rsidRPr="00823A79">
        <w:rPr>
          <w:rFonts w:ascii="TH SarabunPSK" w:hAnsi="TH SarabunPSK" w:cs="TH SarabunPSK"/>
          <w:sz w:val="32"/>
          <w:szCs w:val="32"/>
        </w:rPr>
        <w:t xml:space="preserve">sample solution) </w:t>
      </w:r>
      <w:r w:rsidRPr="00823A79">
        <w:rPr>
          <w:rFonts w:ascii="TH SarabunPSK" w:hAnsi="TH SarabunPSK" w:cs="TH SarabunPSK"/>
          <w:sz w:val="32"/>
          <w:szCs w:val="32"/>
          <w:cs/>
        </w:rPr>
        <w:t>ที่ใช้ในเทคนิคนี้จะถูกหยดให้เป็นจุด (</w:t>
      </w:r>
      <w:r w:rsidRPr="00823A79">
        <w:rPr>
          <w:rFonts w:ascii="TH SarabunPSK" w:hAnsi="TH SarabunPSK" w:cs="TH SarabunPSK"/>
          <w:sz w:val="32"/>
          <w:szCs w:val="32"/>
        </w:rPr>
        <w:t xml:space="preserve">spot) </w:t>
      </w:r>
      <w:r w:rsidRPr="00823A79">
        <w:rPr>
          <w:rFonts w:ascii="TH SarabunPSK" w:hAnsi="TH SarabunPSK" w:cs="TH SarabunPSK"/>
          <w:sz w:val="32"/>
          <w:szCs w:val="32"/>
          <w:cs/>
        </w:rPr>
        <w:t>หรือถูกเคลือบเป็นแถบบาง ๆ บนตัวกลางค้ำจุนที่เฉื่อยต่อสารเคมีและอิ่มตัวด้วยสารละลาย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ปัฟเฟ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อร์  ในปัจจุบันพบว่า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รีซิสแบบโซน</w:t>
      </w:r>
      <w:r w:rsidRPr="00823A79">
        <w:rPr>
          <w:rFonts w:ascii="TH SarabunPSK" w:hAnsi="TH SarabunPSK" w:cs="TH SarabunPSK"/>
          <w:sz w:val="32"/>
          <w:szCs w:val="32"/>
          <w:cs/>
        </w:rPr>
        <w:t>สามารถ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แบ่งออกเป็น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ชนิด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ใหญ่ๆ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ตาม</w:t>
      </w:r>
      <w:r w:rsidRPr="00823A79">
        <w:rPr>
          <w:rFonts w:ascii="TH SarabunPSK" w:hAnsi="TH SarabunPSK" w:cs="TH SarabunPSK"/>
          <w:sz w:val="32"/>
          <w:szCs w:val="32"/>
          <w:cs/>
        </w:rPr>
        <w:t>ชนิดของตัวกลางค้ำจุนที่ใช้ด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คือ</w:t>
      </w:r>
    </w:p>
    <w:p w:rsidR="007F4C59" w:rsidRPr="00823A79" w:rsidRDefault="00C45DA3" w:rsidP="00C45DA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รีซิสแบบกระดาษ (</w:t>
      </w:r>
      <w:r w:rsidR="007F4C59" w:rsidRPr="00823A79">
        <w:rPr>
          <w:rFonts w:ascii="TH SarabunPSK" w:hAnsi="TH SarabunPSK" w:cs="TH SarabunPSK"/>
          <w:sz w:val="32"/>
          <w:szCs w:val="32"/>
        </w:rPr>
        <w:t>paper electrophoresis)</w:t>
      </w:r>
    </w:p>
    <w:p w:rsidR="007F4C59" w:rsidRPr="00823A79" w:rsidRDefault="00C45DA3" w:rsidP="00C45DA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รีซิสแบบเซลลูโลส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ต (</w:t>
      </w:r>
      <w:r w:rsidR="007F4C59" w:rsidRPr="00823A79">
        <w:rPr>
          <w:rFonts w:ascii="TH SarabunPSK" w:hAnsi="TH SarabunPSK" w:cs="TH SarabunPSK"/>
          <w:sz w:val="32"/>
          <w:szCs w:val="32"/>
        </w:rPr>
        <w:t>cellulose acetate electrophoresis)</w:t>
      </w:r>
    </w:p>
    <w:p w:rsidR="007F4C59" w:rsidRPr="00823A79" w:rsidRDefault="00C45DA3" w:rsidP="00C45DA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รีซิสแบบเจล (</w:t>
      </w:r>
      <w:r w:rsidR="007F4C59" w:rsidRPr="00823A79">
        <w:rPr>
          <w:rFonts w:ascii="TH SarabunPSK" w:hAnsi="TH SarabunPSK" w:cs="TH SarabunPSK"/>
          <w:sz w:val="32"/>
          <w:szCs w:val="32"/>
        </w:rPr>
        <w:t>gel electrophoresis)</w:t>
      </w:r>
    </w:p>
    <w:p w:rsidR="007F4C59" w:rsidRPr="00823A79" w:rsidRDefault="00C45DA3" w:rsidP="007F4C5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โดยในแต่ละแบบจะมีลักษณะที่สำคัญดังต่อไปนี้ </w:t>
      </w:r>
    </w:p>
    <w:p w:rsidR="007F4C59" w:rsidRPr="00823A79" w:rsidRDefault="007F4C59" w:rsidP="009B424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อิเล็กโทร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รีซิสแบบกระดาษ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3A79">
        <w:rPr>
          <w:rFonts w:ascii="TH SarabunPSK" w:hAnsi="TH SarabunPSK" w:cs="TH SarabunPSK" w:hint="cs"/>
          <w:sz w:val="32"/>
          <w:szCs w:val="32"/>
          <w:cs/>
        </w:rPr>
        <w:t xml:space="preserve">ดังรูป 6.1 </w:t>
      </w:r>
      <w:r w:rsidRPr="00823A79">
        <w:rPr>
          <w:rFonts w:ascii="TH SarabunPSK" w:hAnsi="TH SarabunPSK" w:cs="TH SarabunPSK"/>
          <w:sz w:val="32"/>
          <w:szCs w:val="32"/>
          <w:cs/>
        </w:rPr>
        <w:t>ในปัจจุบันไม่นิยมใช้เทคนิคนี้ เพราะกระดาษกรองมีรูพรุนไม่สม่ำเสมอและสามารถดูดซับสารบางชนิดโดยเฉพาะโปรตีนได้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 xml:space="preserve"> ทั้งนี้เพราะเซลลูโลส (</w:t>
      </w:r>
      <w:r w:rsidR="00310C79" w:rsidRPr="00823A79">
        <w:rPr>
          <w:rFonts w:ascii="TH SarabunPSK" w:hAnsi="TH SarabunPSK" w:cs="TH SarabunPSK"/>
          <w:sz w:val="32"/>
          <w:szCs w:val="32"/>
        </w:rPr>
        <w:t xml:space="preserve">cellulose) 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ในแผ่นกระดาษกรองที่หมู่ไฮดรอก</w:t>
      </w:r>
      <w:proofErr w:type="spellStart"/>
      <w:r w:rsidR="00310C79" w:rsidRPr="00823A79">
        <w:rPr>
          <w:rFonts w:ascii="TH SarabunPSK" w:hAnsi="TH SarabunPSK" w:cs="TH SarabunPSK"/>
          <w:sz w:val="32"/>
          <w:szCs w:val="32"/>
          <w:cs/>
        </w:rPr>
        <w:t>ซิล</w:t>
      </w:r>
      <w:proofErr w:type="spellEnd"/>
      <w:r w:rsidR="00310C79"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310C79" w:rsidRPr="00823A79">
        <w:rPr>
          <w:rFonts w:ascii="TH SarabunPSK" w:hAnsi="TH SarabunPSK" w:cs="TH SarabunPSK"/>
          <w:sz w:val="32"/>
          <w:szCs w:val="32"/>
        </w:rPr>
        <w:t xml:space="preserve">hydroxyl group) 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สามารถดูดซับสารได้ การดุดซับนี้จะขัดขวางการเคลื่อนที่ของสารทำให้แถบหรือจุดที่เกิดขั้นมีลักษณะเป็นหางยาวซึ่งมีผลลดประสิทธิภาพในการแยก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ซึ่งมีผลทำให้ได้แถบกว้าง ให้ผลการแยกต่ำและบางครั้งแถบที่ได้จะเป็นทาง ๆ ตัวอย่างเช่นถ้าใช้อิเล็กโทร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รีซิสแบบกระดาษแยกโปรตีนในซีรัม (</w:t>
      </w:r>
      <w:r w:rsidRPr="00823A79">
        <w:rPr>
          <w:rFonts w:ascii="TH SarabunPSK" w:hAnsi="TH SarabunPSK" w:cs="TH SarabunPSK"/>
          <w:sz w:val="32"/>
          <w:szCs w:val="32"/>
        </w:rPr>
        <w:t xml:space="preserve">serum) </w:t>
      </w:r>
      <w:r w:rsidRPr="00823A79">
        <w:rPr>
          <w:rFonts w:ascii="TH SarabunPSK" w:hAnsi="TH SarabunPSK" w:cs="TH SarabunPSK"/>
          <w:sz w:val="32"/>
          <w:szCs w:val="32"/>
          <w:cs/>
        </w:rPr>
        <w:t>ปกติจะเห็นแถบของโปรตีนแค่ 5 แถบเท่านั้น และแถบที่ได้ไม่คมชัด</w:t>
      </w:r>
      <w:r w:rsidR="009B4245" w:rsidRPr="00823A79">
        <w:rPr>
          <w:rFonts w:ascii="TH SarabunPSK" w:hAnsi="TH SarabunPSK" w:cs="TH SarabunPSK"/>
          <w:sz w:val="32"/>
          <w:szCs w:val="32"/>
          <w:cs/>
        </w:rPr>
        <w:t xml:space="preserve"> ดังนั้นการใช้เทคนิคนี้</w:t>
      </w:r>
      <w:r w:rsidRPr="00823A79">
        <w:rPr>
          <w:rFonts w:ascii="TH SarabunPSK" w:hAnsi="TH SarabunPSK" w:cs="TH SarabunPSK"/>
          <w:sz w:val="32"/>
          <w:szCs w:val="32"/>
          <w:cs/>
        </w:rPr>
        <w:t>ในปัจจุบันมี</w:t>
      </w:r>
      <w:r w:rsidR="009B4245" w:rsidRPr="00823A79">
        <w:rPr>
          <w:rFonts w:ascii="TH SarabunPSK" w:hAnsi="TH SarabunPSK" w:cs="TH SarabunPSK"/>
          <w:sz w:val="32"/>
          <w:szCs w:val="32"/>
          <w:cs/>
        </w:rPr>
        <w:t>ข้อ</w:t>
      </w:r>
      <w:r w:rsidRPr="00823A79">
        <w:rPr>
          <w:rFonts w:ascii="TH SarabunPSK" w:hAnsi="TH SarabunPSK" w:cs="TH SarabunPSK"/>
          <w:sz w:val="32"/>
          <w:szCs w:val="32"/>
          <w:cs/>
        </w:rPr>
        <w:t>จำกัด โดยใช้แยกเฉพาะโมเลกุลที่มีขนาดเล็ก</w:t>
      </w:r>
      <w:r w:rsidR="009B4245" w:rsidRPr="00823A79">
        <w:rPr>
          <w:rFonts w:ascii="TH SarabunPSK" w:hAnsi="TH SarabunPSK" w:cs="TH SarabunPSK"/>
          <w:sz w:val="32"/>
          <w:szCs w:val="32"/>
          <w:cs/>
        </w:rPr>
        <w:t>เป็นส่วนใหญ่ อา</w:t>
      </w:r>
      <w:proofErr w:type="spellStart"/>
      <w:r w:rsidR="009B4245" w:rsidRPr="00823A79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เช่น 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มิโน (</w:t>
      </w:r>
      <w:r w:rsidRPr="00823A79">
        <w:rPr>
          <w:rFonts w:ascii="TH SarabunPSK" w:hAnsi="TH SarabunPSK" w:cs="TH SarabunPSK"/>
          <w:sz w:val="32"/>
          <w:szCs w:val="32"/>
        </w:rPr>
        <w:t xml:space="preserve">amino acid) </w:t>
      </w:r>
      <w:r w:rsidRPr="00823A79">
        <w:rPr>
          <w:rFonts w:ascii="TH SarabunPSK" w:hAnsi="TH SarabunPSK" w:cs="TH SarabunPSK"/>
          <w:sz w:val="32"/>
          <w:szCs w:val="32"/>
          <w:cs/>
        </w:rPr>
        <w:t>เพปไทด์ (</w:t>
      </w:r>
      <w:r w:rsidRPr="00823A79">
        <w:rPr>
          <w:rFonts w:ascii="TH SarabunPSK" w:hAnsi="TH SarabunPSK" w:cs="TH SarabunPSK"/>
          <w:sz w:val="32"/>
          <w:szCs w:val="32"/>
        </w:rPr>
        <w:t xml:space="preserve">peptide) </w:t>
      </w:r>
      <w:r w:rsidRPr="00823A79">
        <w:rPr>
          <w:rFonts w:ascii="TH SarabunPSK" w:hAnsi="TH SarabunPSK" w:cs="TH SarabunPSK"/>
          <w:sz w:val="32"/>
          <w:szCs w:val="32"/>
          <w:cs/>
        </w:rPr>
        <w:t>และนิ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วค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ลีโอไทด์ (</w:t>
      </w:r>
      <w:r w:rsidRPr="00823A79">
        <w:rPr>
          <w:rFonts w:ascii="TH SarabunPSK" w:hAnsi="TH SarabunPSK" w:cs="TH SarabunPSK"/>
          <w:sz w:val="32"/>
          <w:szCs w:val="32"/>
        </w:rPr>
        <w:t xml:space="preserve">nucleotide)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และใช้ความต่างศักย์ไฟฟ้าค่อนข้างสูง เป็น </w:t>
      </w:r>
      <w:r w:rsidRPr="00823A79">
        <w:rPr>
          <w:rFonts w:ascii="TH SarabunPSK" w:hAnsi="TH SarabunPSK" w:cs="TH SarabunPSK"/>
          <w:sz w:val="32"/>
          <w:szCs w:val="32"/>
        </w:rPr>
        <w:t>“high – voltage paper electrophoresis” (</w:t>
      </w:r>
      <w:r w:rsidRPr="00823A79">
        <w:rPr>
          <w:rFonts w:ascii="TH SarabunPSK" w:hAnsi="TH SarabunPSK" w:cs="TH SarabunPSK"/>
          <w:sz w:val="32"/>
          <w:szCs w:val="32"/>
          <w:cs/>
        </w:rPr>
        <w:t>ประมาณ 200</w:t>
      </w:r>
      <w:r w:rsidRPr="00823A79">
        <w:rPr>
          <w:rFonts w:ascii="TH SarabunPSK" w:hAnsi="TH SarabunPSK" w:cs="TH SarabunPSK"/>
          <w:sz w:val="32"/>
          <w:szCs w:val="32"/>
        </w:rPr>
        <w:t xml:space="preserve"> V/cm)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ถ้าใช้ความต่างศักย์ไฟฟ้าต่ำเป็น </w:t>
      </w:r>
      <w:r w:rsidRPr="00823A79">
        <w:rPr>
          <w:rFonts w:ascii="TH SarabunPSK" w:hAnsi="TH SarabunPSK" w:cs="TH SarabunPSK"/>
          <w:sz w:val="32"/>
          <w:szCs w:val="32"/>
        </w:rPr>
        <w:t xml:space="preserve">“low – voltage paper electrophoresis” </w:t>
      </w:r>
      <w:r w:rsidRPr="00823A79">
        <w:rPr>
          <w:rFonts w:ascii="TH SarabunPSK" w:hAnsi="TH SarabunPSK" w:cs="TH SarabunPSK"/>
          <w:sz w:val="32"/>
          <w:szCs w:val="32"/>
          <w:cs/>
        </w:rPr>
        <w:t>ตัวอย่างเช่น ที่ 200</w:t>
      </w:r>
      <w:r w:rsidRPr="00823A79">
        <w:rPr>
          <w:rFonts w:ascii="TH SarabunPSK" w:hAnsi="TH SarabunPSK" w:cs="TH SarabunPSK"/>
          <w:sz w:val="32"/>
          <w:szCs w:val="32"/>
        </w:rPr>
        <w:t xml:space="preserve"> V/cm </w:t>
      </w:r>
      <w:r w:rsidRPr="00823A79">
        <w:rPr>
          <w:rFonts w:ascii="TH SarabunPSK" w:hAnsi="TH SarabunPSK" w:cs="TH SarabunPSK"/>
          <w:sz w:val="32"/>
          <w:szCs w:val="32"/>
          <w:cs/>
        </w:rPr>
        <w:t>จะมีประสิทธิภาพไม่เพียงพอที่จะแยกโมเลกุลเล็ก ๆ เช่น 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มิโนและนิ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วค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ลีโอไทด์ได้เลย ทั้งนี้เพราะโมเลกุลเหล่านี้มีประจุน้อย ทำให้มีการเคลื่อนที่ช้า การแยกโมเลกุลก็เกิดขึ้นข้าตามไปด้วย และเกิดการแพร่ได้เนื่องจากเป็นโมเลกุลขนาดเล็ก 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รีซิสแบบกระดาษที่ใช้ความต่างศักย์ไฟฟ้าสูงในการแยกกรด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มิโนและเพปไทด์อาจได้ผลไม่สมบูรณ์ จึงนิยมทำร่วมกับโครมาโทกรา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23A79">
        <w:rPr>
          <w:rFonts w:ascii="TH SarabunPSK" w:hAnsi="TH SarabunPSK" w:cs="TH SarabunPSK"/>
          <w:sz w:val="32"/>
          <w:szCs w:val="32"/>
        </w:rPr>
        <w:t xml:space="preserve">chromatography)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เป็นเทคนิคการแยกแบบ 2 มิติ (</w:t>
      </w:r>
      <w:r w:rsidRPr="00823A79">
        <w:rPr>
          <w:rFonts w:ascii="TH SarabunPSK" w:hAnsi="TH SarabunPSK" w:cs="TH SarabunPSK"/>
          <w:sz w:val="32"/>
          <w:szCs w:val="32"/>
        </w:rPr>
        <w:t xml:space="preserve">two-dimensional separation technique) </w:t>
      </w:r>
      <w:r w:rsidRPr="00823A79">
        <w:rPr>
          <w:rFonts w:ascii="TH SarabunPSK" w:hAnsi="TH SarabunPSK" w:cs="TH SarabunPSK"/>
          <w:sz w:val="32"/>
          <w:szCs w:val="32"/>
          <w:cs/>
        </w:rPr>
        <w:t>ซึ่งอาจจะทำอิเล็กโทร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รีซิสก่อนแล้วจึงทำโครมาโทกรา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หรืออาจจะทำโครมาโทกรา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ฟี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ก่อนแล้วตาม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ด้ว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ยอิเล็กโทร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ซิสก็ได้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F301F1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419600" cy="3105150"/>
            <wp:effectExtent l="19050" t="0" r="0" b="0"/>
            <wp:docPr id="12" name="il_fi" descr="http://www.funsci.com/fun3_en/exper1/exper1_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unsci.com/fun3_en/exper1/exper1_2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รูป</w:t>
      </w:r>
      <w:r w:rsidR="00823A79"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6.1</w:t>
      </w:r>
      <w:r w:rsidR="00823A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เครื่องมือสำ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ับอิเล็กโทร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แบบกระดาษ (จาก </w:t>
      </w:r>
      <w:r w:rsidR="00F301F1" w:rsidRPr="00823A79">
        <w:rPr>
          <w:rFonts w:ascii="TH SarabunPSK" w:hAnsi="TH SarabunPSK" w:cs="TH SarabunPSK"/>
          <w:sz w:val="32"/>
          <w:szCs w:val="32"/>
        </w:rPr>
        <w:t>http://www.funsci.com</w:t>
      </w:r>
      <w:r w:rsidRPr="00823A79">
        <w:rPr>
          <w:rFonts w:ascii="TH SarabunPSK" w:hAnsi="TH SarabunPSK" w:cs="TH SarabunPSK"/>
          <w:sz w:val="32"/>
          <w:szCs w:val="32"/>
          <w:cs/>
        </w:rPr>
        <w:t>)</w:t>
      </w:r>
    </w:p>
    <w:p w:rsidR="007F4C59" w:rsidRPr="00823A79" w:rsidRDefault="007F4C59" w:rsidP="007F4C59">
      <w:pPr>
        <w:jc w:val="both"/>
        <w:rPr>
          <w:rFonts w:ascii="TH SarabunPSK" w:hAnsi="TH SarabunPSK" w:cs="TH SarabunPSK"/>
          <w:sz w:val="32"/>
          <w:szCs w:val="32"/>
        </w:rPr>
      </w:pPr>
    </w:p>
    <w:p w:rsidR="007F4C59" w:rsidRPr="00823A79" w:rsidRDefault="007F4C59" w:rsidP="00E3737B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อิเล็กโทร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แบบเซลลูโลส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ต</w:t>
      </w:r>
      <w:r w:rsidR="00E3737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823A79">
        <w:rPr>
          <w:rFonts w:ascii="TH SarabunPSK" w:hAnsi="TH SarabunPSK" w:cs="TH SarabunPSK" w:hint="cs"/>
          <w:sz w:val="32"/>
          <w:szCs w:val="32"/>
          <w:cs/>
        </w:rPr>
        <w:t>ดังรูป 6.2</w:t>
      </w:r>
      <w:r w:rsidR="00E3737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ตัวกลางซึ่งเป็นแผ่นเซลลูโลส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ตมีขนาดรูพรุนสม่ำเสมอไม่ดูดซับ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แมโคร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โมเลกุลชีวภาพ (</w:t>
      </w:r>
      <w:r w:rsidRPr="00823A79">
        <w:rPr>
          <w:rFonts w:ascii="TH SarabunPSK" w:hAnsi="TH SarabunPSK" w:cs="TH SarabunPSK"/>
          <w:sz w:val="32"/>
          <w:szCs w:val="32"/>
        </w:rPr>
        <w:t xml:space="preserve">biological macromolecule) </w:t>
      </w:r>
      <w:r w:rsidRPr="00823A79">
        <w:rPr>
          <w:rFonts w:ascii="TH SarabunPSK" w:hAnsi="TH SarabunPSK" w:cs="TH SarabunPSK"/>
          <w:sz w:val="32"/>
          <w:szCs w:val="32"/>
          <w:cs/>
        </w:rPr>
        <w:t>เช่น โปรตีน แผ่นเซลลูโลส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ตมีหมู่ไฮดรอกซีลส่วนใหญ่ถูกเปลี่ยนไปเป็นหมู่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ต (</w:t>
      </w:r>
      <w:r w:rsidRPr="00823A79">
        <w:rPr>
          <w:rFonts w:ascii="TH SarabunPSK" w:hAnsi="TH SarabunPSK" w:cs="TH SarabunPSK"/>
          <w:sz w:val="32"/>
          <w:szCs w:val="32"/>
        </w:rPr>
        <w:t xml:space="preserve">acetate group) </w:t>
      </w:r>
      <w:r w:rsidRPr="00823A79">
        <w:rPr>
          <w:rFonts w:ascii="TH SarabunPSK" w:hAnsi="TH SarabunPSK" w:cs="TH SarabunPSK"/>
          <w:sz w:val="32"/>
          <w:szCs w:val="32"/>
          <w:cs/>
        </w:rPr>
        <w:t>ซึ่งมีคุณสมบัติไม่ดูดซับสาร ทำให้ได้ผลการแยกที่ดีกว่าเมื่อ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เทียบกับการ</w:t>
      </w:r>
      <w:r w:rsidRPr="00823A79">
        <w:rPr>
          <w:rFonts w:ascii="TH SarabunPSK" w:hAnsi="TH SarabunPSK" w:cs="TH SarabunPSK"/>
          <w:sz w:val="32"/>
          <w:szCs w:val="32"/>
          <w:cs/>
        </w:rPr>
        <w:t>ใช้กระดาษกรองเป็นแผ่นตัวกลาง และการแยกเกิดขึ้นได้เร็วกว่าที่ความต่างศักย์ไฟฟ้าต่ำ นอกจากนี้คุณสมบัติของเซลลูโลส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ตที่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ไม่ดูดซับสารหรือดูดซับสารน้อย</w:t>
      </w:r>
      <w:r w:rsidRPr="00823A79">
        <w:rPr>
          <w:rFonts w:ascii="TH SarabunPSK" w:hAnsi="TH SarabunPSK" w:cs="TH SarabunPSK"/>
          <w:sz w:val="32"/>
          <w:szCs w:val="32"/>
          <w:cs/>
        </w:rPr>
        <w:t>ยังมีผลลดพื้นหลัง (</w:t>
      </w:r>
      <w:r w:rsidRPr="00823A79">
        <w:rPr>
          <w:rFonts w:ascii="TH SarabunPSK" w:hAnsi="TH SarabunPSK" w:cs="TH SarabunPSK"/>
          <w:sz w:val="32"/>
          <w:szCs w:val="32"/>
        </w:rPr>
        <w:t xml:space="preserve">background) </w:t>
      </w:r>
      <w:r w:rsidRPr="00823A79">
        <w:rPr>
          <w:rFonts w:ascii="TH SarabunPSK" w:hAnsi="TH SarabunPSK" w:cs="TH SarabunPSK"/>
          <w:sz w:val="32"/>
          <w:szCs w:val="32"/>
          <w:cs/>
        </w:rPr>
        <w:t>หลังจากการย้อมสี (</w:t>
      </w:r>
      <w:r w:rsidRPr="00823A79">
        <w:rPr>
          <w:rFonts w:ascii="TH SarabunPSK" w:hAnsi="TH SarabunPSK" w:cs="TH SarabunPSK"/>
          <w:sz w:val="32"/>
          <w:szCs w:val="32"/>
        </w:rPr>
        <w:t xml:space="preserve">staining) </w:t>
      </w:r>
      <w:r w:rsidRPr="00823A79">
        <w:rPr>
          <w:rFonts w:ascii="TH SarabunPSK" w:hAnsi="TH SarabunPSK" w:cs="TH SarabunPSK"/>
          <w:sz w:val="32"/>
          <w:szCs w:val="32"/>
          <w:cs/>
        </w:rPr>
        <w:t>ทำให้เพิ่มความไว (</w:t>
      </w:r>
      <w:r w:rsidRPr="00823A79">
        <w:rPr>
          <w:rFonts w:ascii="TH SarabunPSK" w:hAnsi="TH SarabunPSK" w:cs="TH SarabunPSK"/>
          <w:sz w:val="32"/>
          <w:szCs w:val="32"/>
        </w:rPr>
        <w:t xml:space="preserve">sensitivity)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ในการตรวจวัด 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รวมถึงเซ</w:t>
      </w:r>
      <w:r w:rsidRPr="00823A79">
        <w:rPr>
          <w:rFonts w:ascii="TH SarabunPSK" w:hAnsi="TH SarabunPSK" w:cs="TH SarabunPSK"/>
          <w:sz w:val="32"/>
          <w:szCs w:val="32"/>
          <w:cs/>
        </w:rPr>
        <w:t>ลลูโลส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มีคุณสมบัติ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เป็นสารโปร่งใสจึงช่วยในการตรวจวิเคราะห์โดยใช้วิธีสเปกโทร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โตเมทรี (</w:t>
      </w:r>
      <w:r w:rsidRPr="00823A79">
        <w:rPr>
          <w:rFonts w:ascii="TH SarabunPSK" w:hAnsi="TH SarabunPSK" w:cs="TH SarabunPSK"/>
          <w:sz w:val="32"/>
          <w:szCs w:val="32"/>
        </w:rPr>
        <w:t xml:space="preserve">spectrophotometry) </w:t>
      </w:r>
      <w:r w:rsidRPr="00823A79">
        <w:rPr>
          <w:rFonts w:ascii="TH SarabunPSK" w:hAnsi="TH SarabunPSK" w:cs="TH SarabunPSK"/>
          <w:sz w:val="32"/>
          <w:szCs w:val="32"/>
          <w:cs/>
        </w:rPr>
        <w:t>และสามารถใช้สารละลายหลายชนิดในการชะสารที่แยกออกจากแผ่นเมม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เบ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รน (</w:t>
      </w:r>
      <w:r w:rsidRPr="00823A79">
        <w:rPr>
          <w:rFonts w:ascii="TH SarabunPSK" w:hAnsi="TH SarabunPSK" w:cs="TH SarabunPSK"/>
          <w:sz w:val="32"/>
          <w:szCs w:val="32"/>
        </w:rPr>
        <w:t xml:space="preserve">membrane) </w:t>
      </w:r>
      <w:r w:rsidRPr="00823A79">
        <w:rPr>
          <w:rFonts w:ascii="TH SarabunPSK" w:hAnsi="TH SarabunPSK" w:cs="TH SarabunPSK"/>
          <w:sz w:val="32"/>
          <w:szCs w:val="32"/>
          <w:cs/>
        </w:rPr>
        <w:t>นี้ได้</w:t>
      </w:r>
    </w:p>
    <w:p w:rsidR="007F4C59" w:rsidRPr="00823A79" w:rsidRDefault="00310C79" w:rsidP="007F4C59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การแยกสารที่มีมวลโมเลกุลต่ำ เช่น กรด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มิโน เพ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ผไ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ทด์ นิ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วค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ลีโอไทด์ และ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ไธ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ออล (</w:t>
      </w:r>
      <w:r w:rsidR="007F4C59" w:rsidRPr="00823A79">
        <w:rPr>
          <w:rFonts w:ascii="TH SarabunPSK" w:hAnsi="TH SarabunPSK" w:cs="TH SarabunPSK"/>
          <w:sz w:val="32"/>
          <w:szCs w:val="32"/>
        </w:rPr>
        <w:t xml:space="preserve">thiol) 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สามารถใช้แผ่นเซลลูโลส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ตโดยใช้วิธีเหมือนกับการทำอิเล็กโทร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7F4C59"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="007F4C59" w:rsidRPr="00823A79">
        <w:rPr>
          <w:rFonts w:ascii="TH SarabunPSK" w:hAnsi="TH SarabunPSK" w:cs="TH SarabunPSK"/>
          <w:sz w:val="32"/>
          <w:szCs w:val="32"/>
          <w:cs/>
        </w:rPr>
        <w:t>แบบกระดา</w:t>
      </w:r>
      <w:r w:rsidRPr="00823A79">
        <w:rPr>
          <w:rFonts w:ascii="TH SarabunPSK" w:hAnsi="TH SarabunPSK" w:cs="TH SarabunPSK"/>
          <w:sz w:val="32"/>
          <w:szCs w:val="32"/>
          <w:cs/>
        </w:rPr>
        <w:t>ษ</w:t>
      </w:r>
      <w:r w:rsidR="007F4C59" w:rsidRPr="00823A79">
        <w:rPr>
          <w:rFonts w:ascii="TH SarabunPSK" w:hAnsi="TH SarabunPSK" w:cs="TH SarabunPSK"/>
          <w:sz w:val="32"/>
          <w:szCs w:val="32"/>
          <w:cs/>
        </w:rPr>
        <w:t>ทั้งบัฟเฟอร์ สภาวะต่าง ๆ และวิธีการตรวจวัดและลักษณะการทำเป็นแบบแนวนอน (</w:t>
      </w:r>
      <w:r w:rsidR="007F4C59" w:rsidRPr="00823A79">
        <w:rPr>
          <w:rFonts w:ascii="TH SarabunPSK" w:hAnsi="TH SarabunPSK" w:cs="TH SarabunPSK"/>
          <w:sz w:val="32"/>
          <w:szCs w:val="32"/>
        </w:rPr>
        <w:t>horizontal)</w:t>
      </w:r>
    </w:p>
    <w:p w:rsidR="00310C79" w:rsidRPr="00823A79" w:rsidRDefault="00310C79" w:rsidP="007F4C59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62475" cy="2524125"/>
            <wp:effectExtent l="19050" t="0" r="9525" b="0"/>
            <wp:docPr id="15" name="il_fi" descr="http://david-bender.purplecloud.net/simulations/peptide/images/electrophore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vid-bender.purplecloud.net/simulations/peptide/images/electrophores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79" w:rsidRPr="00823A79" w:rsidRDefault="00823A79" w:rsidP="00823A79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>รูป 6.2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 xml:space="preserve"> เครื่องมือสำ</w:t>
      </w:r>
      <w:proofErr w:type="spellStart"/>
      <w:r w:rsidR="00310C79" w:rsidRPr="00823A79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="00310C79" w:rsidRPr="00823A79">
        <w:rPr>
          <w:rFonts w:ascii="TH SarabunPSK" w:hAnsi="TH SarabunPSK" w:cs="TH SarabunPSK"/>
          <w:sz w:val="32"/>
          <w:szCs w:val="32"/>
          <w:cs/>
        </w:rPr>
        <w:t>ับอิเล็กโทร</w:t>
      </w:r>
      <w:proofErr w:type="spellStart"/>
      <w:r w:rsidR="00310C79" w:rsidRPr="00823A79">
        <w:rPr>
          <w:rFonts w:ascii="TH SarabunPSK" w:hAnsi="TH SarabunPSK" w:cs="TH SarabunPSK"/>
          <w:sz w:val="32"/>
          <w:szCs w:val="32"/>
          <w:cs/>
        </w:rPr>
        <w:t>โฟซีส</w:t>
      </w:r>
      <w:proofErr w:type="spellEnd"/>
      <w:r w:rsidR="00310C79" w:rsidRPr="00823A79">
        <w:rPr>
          <w:rFonts w:ascii="TH SarabunPSK" w:hAnsi="TH SarabunPSK" w:cs="TH SarabunPSK"/>
          <w:sz w:val="32"/>
          <w:szCs w:val="32"/>
          <w:cs/>
        </w:rPr>
        <w:t>แบบเซลลูโลส</w:t>
      </w:r>
      <w:proofErr w:type="spellStart"/>
      <w:r w:rsidR="00310C79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310C79" w:rsidRPr="00823A79">
        <w:rPr>
          <w:rFonts w:ascii="TH SarabunPSK" w:hAnsi="TH SarabunPSK" w:cs="TH SarabunPSK"/>
          <w:sz w:val="32"/>
          <w:szCs w:val="32"/>
          <w:cs/>
        </w:rPr>
        <w:t>ซี</w:t>
      </w:r>
      <w:proofErr w:type="spellStart"/>
      <w:r w:rsidR="00310C79" w:rsidRPr="00823A79">
        <w:rPr>
          <w:rFonts w:ascii="TH SarabunPSK" w:hAnsi="TH SarabunPSK" w:cs="TH SarabunPSK"/>
          <w:sz w:val="32"/>
          <w:szCs w:val="32"/>
          <w:cs/>
        </w:rPr>
        <w:t>เต</w:t>
      </w:r>
      <w:proofErr w:type="spellEnd"/>
      <w:r w:rsidR="00310C79" w:rsidRPr="00823A79">
        <w:rPr>
          <w:rFonts w:ascii="TH SarabunPSK" w:hAnsi="TH SarabunPSK" w:cs="TH SarabunPSK"/>
          <w:sz w:val="32"/>
          <w:szCs w:val="32"/>
          <w:cs/>
        </w:rPr>
        <w:t xml:space="preserve">ต (จาก </w:t>
      </w:r>
      <w:r w:rsidR="00310C79" w:rsidRPr="00823A79">
        <w:rPr>
          <w:rFonts w:ascii="TH SarabunPSK" w:hAnsi="TH SarabunPSK" w:cs="TH SarabunPSK"/>
          <w:sz w:val="32"/>
          <w:szCs w:val="32"/>
        </w:rPr>
        <w:t>http://david-bender.purplecloud.net</w:t>
      </w:r>
      <w:r w:rsidR="00310C79" w:rsidRPr="00823A79">
        <w:rPr>
          <w:rFonts w:ascii="TH SarabunPSK" w:hAnsi="TH SarabunPSK" w:cs="TH SarabunPSK"/>
          <w:sz w:val="32"/>
          <w:szCs w:val="32"/>
          <w:cs/>
        </w:rPr>
        <w:t>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แบบพอลิ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ิลาไมด์เจล</w:t>
      </w:r>
    </w:p>
    <w:p w:rsidR="00E74BBB" w:rsidRPr="00823A79" w:rsidRDefault="00E74BBB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แบบพอลิ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ิลาไมด์เจลหรือที่เรียก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ย่อๆ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PAGE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เป็นเทคนิคที่นิยมใช้ในงานวิเคราะห์โปรตีนและสารละลายโปรตีนผสม  ถึงแม้ว่าเทคนิคการแยกแบบ 2 มิติจะมีประสิทธิภาพสูงที่สุดในการแยกโปรตีนแต่อิเล็กโตร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แบบพอลิ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ิลาไมด์เจล 1 มิติก็ยังคงเป็นที่นิยมใช้และให้ผลที่ดี</w:t>
      </w:r>
      <w:r w:rsidR="00BB4753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BB4753" w:rsidRPr="00823A79">
        <w:rPr>
          <w:rFonts w:ascii="TH SarabunPSK" w:hAnsi="TH SarabunPSK" w:cs="TH SarabunPSK"/>
          <w:sz w:val="32"/>
          <w:szCs w:val="32"/>
          <w:cs/>
        </w:rPr>
        <w:t>ซึ่งในบทปฏิบัติการนี้จะขอกล่าวถึงเทคนิคอิเล็กโตร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แบบพอลิ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ิลาไมด์เจล 1 มิติ ซึ่งจะเป็นพื้นฐานสำหรับการพัฒนาเทคนิคเทคนิคอิเล็กโตร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ชนิด</w:t>
      </w:r>
      <w:proofErr w:type="spellStart"/>
      <w:r w:rsidR="00BB4753" w:rsidRPr="00823A7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="00BB4753" w:rsidRPr="00823A79">
        <w:rPr>
          <w:rFonts w:ascii="TH SarabunPSK" w:hAnsi="TH SarabunPSK" w:cs="TH SarabunPSK"/>
          <w:sz w:val="32"/>
          <w:szCs w:val="32"/>
          <w:cs/>
        </w:rPr>
        <w:t>ในขั้นสูงต่อไป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="00BB4753" w:rsidRPr="00823A79">
        <w:rPr>
          <w:rFonts w:ascii="TH SarabunPSK" w:hAnsi="TH SarabunPSK" w:cs="TH SarabunPSK"/>
          <w:sz w:val="32"/>
          <w:szCs w:val="32"/>
          <w:cs/>
        </w:rPr>
        <w:t>โปรตีนจัดเป็น</w:t>
      </w:r>
      <w:r w:rsidRPr="00823A79">
        <w:rPr>
          <w:rFonts w:ascii="TH SarabunPSK" w:hAnsi="TH SarabunPSK" w:cs="TH SarabunPSK"/>
          <w:sz w:val="32"/>
          <w:szCs w:val="32"/>
          <w:cs/>
        </w:rPr>
        <w:t>ไอออนที่มีประจุหรือหมู่ที่มีประจุเมื่ออยู่ในสนามไฟฟ้าก็จะสามารถเคลื่อนที่</w:t>
      </w:r>
      <w:r w:rsidR="00BB4753" w:rsidRPr="00823A79">
        <w:rPr>
          <w:rFonts w:ascii="TH SarabunPSK" w:hAnsi="TH SarabunPSK" w:cs="TH SarabunPSK"/>
          <w:sz w:val="32"/>
          <w:szCs w:val="32"/>
          <w:cs/>
        </w:rPr>
        <w:t>ได้โดย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เคลื่อนที่ได้ในสนามไฟฟ้าและอัตราการเคลื่อนที่จะขึ้นอยู่กับความหนาแน่นของประจุ </w:t>
      </w:r>
      <w:r w:rsidRPr="00823A79">
        <w:rPr>
          <w:rFonts w:ascii="TH SarabunPSK" w:hAnsi="TH SarabunPSK" w:cs="TH SarabunPSK"/>
          <w:sz w:val="32"/>
          <w:szCs w:val="32"/>
        </w:rPr>
        <w:t xml:space="preserve">(charge density) 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ของโปรตีน</w:t>
      </w:r>
      <w:r w:rsidR="00BB4753" w:rsidRPr="00823A7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ความหนาแน่นของประจุหมายถึงอัตราส่วนของประจุต่อมวล </w:t>
      </w:r>
      <w:r w:rsidRPr="00823A79">
        <w:rPr>
          <w:rFonts w:ascii="TH SarabunPSK" w:hAnsi="TH SarabunPSK" w:cs="TH SarabunPSK"/>
          <w:sz w:val="32"/>
          <w:szCs w:val="32"/>
        </w:rPr>
        <w:t xml:space="preserve">(charge/mass)  </w:t>
      </w:r>
      <w:r w:rsidRPr="00823A79">
        <w:rPr>
          <w:rFonts w:ascii="TH SarabunPSK" w:hAnsi="TH SarabunPSK" w:cs="TH SarabunPSK"/>
          <w:sz w:val="32"/>
          <w:szCs w:val="32"/>
          <w:cs/>
        </w:rPr>
        <w:t>ถ้าอัตราส่วนนี้สูงโมเลกุลจะเคลื่อนที่ได้เร็ว  เมื่อให้สนามไฟฟ้ากับสารละลายโปรตีนผสม  โปรตีนแต่ละชนิดจะเคลื่อนที่ด้วยอัตราเร็วที่ต่างกันทำให้แยกออกจากกันได้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 xml:space="preserve">PAGE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เป็นเทคนิคอิ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ที่มีตัวกลางค้ำจุนเป็นพอลิ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ิลาไมด์เจล</w:t>
      </w:r>
      <w:r w:rsidR="00823A79">
        <w:rPr>
          <w:rFonts w:ascii="TH SarabunPSK" w:hAnsi="TH SarabunPSK" w:cs="TH SarabunPSK" w:hint="cs"/>
          <w:sz w:val="32"/>
          <w:szCs w:val="32"/>
          <w:cs/>
        </w:rPr>
        <w:t xml:space="preserve"> ดังรูป 6.3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ซึ่งเฉื่อยต่อสารเคมีในระหว่างเกิดกระบวนการแยก ส่วนตัวกลางค้ำจุนพวก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>พอลิ</w:t>
      </w:r>
      <w:proofErr w:type="spellStart"/>
      <w:r w:rsidR="00400BA8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400BA8" w:rsidRPr="00823A79">
        <w:rPr>
          <w:rFonts w:ascii="TH SarabunPSK" w:hAnsi="TH SarabunPSK" w:cs="TH SarabunPSK"/>
          <w:sz w:val="32"/>
          <w:szCs w:val="32"/>
          <w:cs/>
        </w:rPr>
        <w:t xml:space="preserve">ิลาไมด์เจล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สามารถลดการแพร่และป้องกันการเกิดพา ทำให้การแยกได้แถบที่คมชัด 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>นอกจากนี้พอลิ</w:t>
      </w:r>
      <w:proofErr w:type="spellStart"/>
      <w:r w:rsidR="00400BA8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400BA8" w:rsidRPr="00823A79">
        <w:rPr>
          <w:rFonts w:ascii="TH SarabunPSK" w:hAnsi="TH SarabunPSK" w:cs="TH SarabunPSK"/>
          <w:sz w:val="32"/>
          <w:szCs w:val="32"/>
          <w:cs/>
        </w:rPr>
        <w:t>ิลาไมด์เจลเป็น</w:t>
      </w:r>
      <w:r w:rsidRPr="00823A79">
        <w:rPr>
          <w:rFonts w:ascii="TH SarabunPSK" w:hAnsi="TH SarabunPSK" w:cs="TH SarabunPSK"/>
          <w:sz w:val="32"/>
          <w:szCs w:val="32"/>
          <w:cs/>
        </w:rPr>
        <w:t>ตัวกลางที่มีรูพรุน ซึ่งทำหน้าที่เป็นตะแกรงร่อนโมเลกุลได้เมื่อปรับขนาดของรูพรุนให้เหมาะสม เพราะฉะนั้นการแยกโปรตีนโดยใช้ตัวกลางค้ำจุนเป็นเจล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จึงขึ้นกับความหนาแน่นของประจุและขนาดของสารที่ต้องการแยก  ด้วยเหตุนี้โปรตีน 2 ชนิดที่มีขนาดต่างกัน แต่มี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>ความหนาแน่นของประจุเท่ากันจึงสามารถ</w:t>
      </w:r>
      <w:r w:rsidRPr="00823A79">
        <w:rPr>
          <w:rFonts w:ascii="TH SarabunPSK" w:hAnsi="TH SarabunPSK" w:cs="TH SarabunPSK"/>
          <w:sz w:val="32"/>
          <w:szCs w:val="32"/>
          <w:cs/>
        </w:rPr>
        <w:t>ถูกแยกออกจากกันเมื่อใช้เทคนิคอิ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แบบ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>พอลิ</w:t>
      </w:r>
      <w:proofErr w:type="spellStart"/>
      <w:r w:rsidR="00400BA8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400BA8" w:rsidRPr="00823A79">
        <w:rPr>
          <w:rFonts w:ascii="TH SarabunPSK" w:hAnsi="TH SarabunPSK" w:cs="TH SarabunPSK"/>
          <w:sz w:val="32"/>
          <w:szCs w:val="32"/>
          <w:cs/>
        </w:rPr>
        <w:t>ิลาไมด์เจล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ที่เหมาะสม </w:t>
      </w:r>
      <w:r w:rsidR="00400BA8" w:rsidRPr="00823A79">
        <w:rPr>
          <w:rFonts w:ascii="TH SarabunPSK" w:hAnsi="TH SarabunPSK" w:cs="TH SarabunPSK"/>
          <w:sz w:val="32"/>
          <w:szCs w:val="32"/>
          <w:cs/>
        </w:rPr>
        <w:t>โด</w:t>
      </w:r>
      <w:r w:rsidR="00823A79">
        <w:rPr>
          <w:rFonts w:ascii="TH SarabunPSK" w:hAnsi="TH SarabunPSK" w:cs="TH SarabunPSK" w:hint="cs"/>
          <w:sz w:val="32"/>
          <w:szCs w:val="32"/>
          <w:cs/>
        </w:rPr>
        <w:t>ย</w:t>
      </w:r>
      <w:r w:rsidRPr="00823A79">
        <w:rPr>
          <w:rFonts w:ascii="TH SarabunPSK" w:hAnsi="TH SarabunPSK" w:cs="TH SarabunPSK"/>
          <w:sz w:val="32"/>
          <w:szCs w:val="32"/>
          <w:cs/>
        </w:rPr>
        <w:t>มีผลทำให้อัตราการเคลื่อนที่ของโปรตีนขนาดใหญ่ช้าลงกว่าการเคลื่อนที่ของโปรตีนขนาดเล็กกว่า ทำให้โปรตีน 2 ชนิดแยกออกจากกันได้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74BBB" w:rsidRPr="00823A79" w:rsidRDefault="00E74BBB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959449" cy="3533775"/>
            <wp:effectExtent l="19050" t="0" r="2951" b="0"/>
            <wp:docPr id="18" name="il_fi" descr="http://ww2.chemistry.gatech.edu/%7Elw26/bCourse_Information/4581/techniques/gel_elect/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2.chemistry.gatech.edu/%7Elw26/bCourse_Information/4581/techniques/gel_elect/g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71" cy="353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BB" w:rsidRPr="00823A79" w:rsidRDefault="00E74BBB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74BBB" w:rsidRPr="00823A79" w:rsidRDefault="00823A79" w:rsidP="00823A79">
      <w:pPr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>รูป 6.3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4BBB" w:rsidRPr="00823A79">
        <w:rPr>
          <w:rFonts w:ascii="TH SarabunPSK" w:hAnsi="TH SarabunPSK" w:cs="TH SarabunPSK"/>
          <w:sz w:val="32"/>
          <w:szCs w:val="32"/>
          <w:cs/>
        </w:rPr>
        <w:t>เครื่องมือสำ</w:t>
      </w:r>
      <w:proofErr w:type="spellStart"/>
      <w:r w:rsidR="00E74BBB" w:rsidRPr="00823A79">
        <w:rPr>
          <w:rFonts w:ascii="TH SarabunPSK" w:hAnsi="TH SarabunPSK" w:cs="TH SarabunPSK"/>
          <w:sz w:val="32"/>
          <w:szCs w:val="32"/>
          <w:cs/>
        </w:rPr>
        <w:t>หร</w:t>
      </w:r>
      <w:proofErr w:type="spellEnd"/>
      <w:r w:rsidR="00E74BBB" w:rsidRPr="00823A79">
        <w:rPr>
          <w:rFonts w:ascii="TH SarabunPSK" w:hAnsi="TH SarabunPSK" w:cs="TH SarabunPSK"/>
          <w:sz w:val="32"/>
          <w:szCs w:val="32"/>
          <w:cs/>
        </w:rPr>
        <w:t>ับอิเล็กโทร</w:t>
      </w:r>
      <w:proofErr w:type="spellStart"/>
      <w:r w:rsidR="00E74BBB" w:rsidRPr="00823A79">
        <w:rPr>
          <w:rFonts w:ascii="TH SarabunPSK" w:hAnsi="TH SarabunPSK" w:cs="TH SarabunPSK"/>
          <w:sz w:val="32"/>
          <w:szCs w:val="32"/>
          <w:cs/>
        </w:rPr>
        <w:t>โฟซีส</w:t>
      </w:r>
      <w:proofErr w:type="spellEnd"/>
      <w:r w:rsidR="00E74BBB" w:rsidRPr="00823A79">
        <w:rPr>
          <w:rFonts w:ascii="TH SarabunPSK" w:hAnsi="TH SarabunPSK" w:cs="TH SarabunPSK"/>
          <w:sz w:val="32"/>
          <w:szCs w:val="32"/>
          <w:cs/>
        </w:rPr>
        <w:t>แบบพอลิ</w:t>
      </w:r>
      <w:proofErr w:type="spellStart"/>
      <w:r w:rsidR="00E74BBB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E74BBB" w:rsidRPr="00823A79">
        <w:rPr>
          <w:rFonts w:ascii="TH SarabunPSK" w:hAnsi="TH SarabunPSK" w:cs="TH SarabunPSK"/>
          <w:sz w:val="32"/>
          <w:szCs w:val="32"/>
          <w:cs/>
        </w:rPr>
        <w:t>ิลาไมด์เจล</w:t>
      </w:r>
      <w:r w:rsidR="00C96ADA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4BBB" w:rsidRPr="00823A79">
        <w:rPr>
          <w:rFonts w:ascii="TH SarabunPSK" w:hAnsi="TH SarabunPSK" w:cs="TH SarabunPSK"/>
          <w:sz w:val="32"/>
          <w:szCs w:val="32"/>
          <w:cs/>
        </w:rPr>
        <w:t xml:space="preserve">(จาก </w:t>
      </w:r>
      <w:r w:rsidR="00E74BBB" w:rsidRPr="00823A79">
        <w:rPr>
          <w:rFonts w:ascii="TH SarabunPSK" w:hAnsi="TH SarabunPSK" w:cs="TH SarabunPSK"/>
          <w:sz w:val="32"/>
          <w:szCs w:val="32"/>
        </w:rPr>
        <w:t>http://ww2.chemistry.gatech.edu</w:t>
      </w:r>
      <w:r w:rsidR="00E74BBB" w:rsidRPr="00823A79">
        <w:rPr>
          <w:rFonts w:ascii="TH SarabunPSK" w:hAnsi="TH SarabunPSK" w:cs="TH SarabunPSK"/>
          <w:sz w:val="32"/>
          <w:szCs w:val="32"/>
          <w:cs/>
        </w:rPr>
        <w:t>)</w:t>
      </w:r>
    </w:p>
    <w:p w:rsidR="00E74BBB" w:rsidRPr="00823A79" w:rsidRDefault="00E74BBB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74BBB" w:rsidRPr="00823A79" w:rsidRDefault="00E74BBB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พอลิ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ิลาไมด์เจล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ปฏิกิริยาพอลิเมอไร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เซ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ซัน </w:t>
      </w:r>
      <w:r w:rsidRPr="00823A79">
        <w:rPr>
          <w:rFonts w:ascii="TH SarabunPSK" w:hAnsi="TH SarabunPSK" w:cs="TH SarabunPSK"/>
          <w:sz w:val="32"/>
          <w:szCs w:val="32"/>
        </w:rPr>
        <w:t xml:space="preserve">(polymerization reaction) </w:t>
      </w:r>
      <w:r w:rsidRPr="00823A79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ิลาไมด์มอนอเมอร์ ไปเป็นสายโซ่ยาวของพอลิ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ิลาไมด์ โดยมีมอนอเมอร์อีกชนิดหนึ่งซึ่งส่วนใหญ่ใช้ 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i/>
          <w:iCs/>
          <w:sz w:val="32"/>
          <w:szCs w:val="32"/>
        </w:rPr>
        <w:t>N,N’-</w:t>
      </w:r>
      <w:r w:rsidRPr="00823A79">
        <w:rPr>
          <w:rFonts w:ascii="TH SarabunPSK" w:hAnsi="TH SarabunPSK" w:cs="TH SarabunPSK"/>
          <w:sz w:val="32"/>
          <w:szCs w:val="32"/>
          <w:cs/>
        </w:rPr>
        <w:t>เม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ทิลีน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ิลาไมด์หรือ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>(</w:t>
      </w:r>
      <w:r w:rsidRPr="00823A79">
        <w:rPr>
          <w:rFonts w:ascii="TH SarabunPSK" w:hAnsi="TH SarabunPSK" w:cs="TH SarabunPSK"/>
          <w:i/>
          <w:iCs/>
          <w:sz w:val="32"/>
          <w:szCs w:val="32"/>
        </w:rPr>
        <w:t>N,N’</w:t>
      </w:r>
      <w:r w:rsidRPr="00823A79">
        <w:rPr>
          <w:rFonts w:ascii="TH SarabunPSK" w:hAnsi="TH SarabunPSK" w:cs="TH SarabunPSK"/>
          <w:sz w:val="32"/>
          <w:szCs w:val="32"/>
        </w:rPr>
        <w:t>–methylene-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bisacrylamide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>, Bis)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ทำหน้าที่เชื่อมโยงสายโซ่พอลิ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 เป็นตาข่ายร่างแห</w:t>
      </w:r>
      <w:r w:rsidR="00E74BB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E74BBB" w:rsidRPr="00823A79">
        <w:rPr>
          <w:rFonts w:ascii="TH SarabunPSK" w:hAnsi="TH SarabunPSK" w:cs="TH SarabunPSK"/>
          <w:sz w:val="32"/>
          <w:szCs w:val="32"/>
          <w:cs/>
        </w:rPr>
        <w:t>ทำให้เกิดเป็นพอลิ</w:t>
      </w:r>
      <w:proofErr w:type="spellStart"/>
      <w:r w:rsidR="00E74BBB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E74BBB" w:rsidRPr="00823A79">
        <w:rPr>
          <w:rFonts w:ascii="TH SarabunPSK" w:hAnsi="TH SarabunPSK" w:cs="TH SarabunPSK"/>
          <w:sz w:val="32"/>
          <w:szCs w:val="32"/>
          <w:cs/>
        </w:rPr>
        <w:t>ิลาไมด์เจล</w:t>
      </w:r>
      <w:r w:rsidR="001604A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 xml:space="preserve">ดังรูป </w:t>
      </w:r>
      <w:r w:rsidR="00823A79">
        <w:rPr>
          <w:rFonts w:ascii="TH SarabunPSK" w:hAnsi="TH SarabunPSK" w:cs="TH SarabunPSK" w:hint="cs"/>
          <w:sz w:val="32"/>
          <w:szCs w:val="32"/>
          <w:cs/>
        </w:rPr>
        <w:t>6.4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232400" cy="3175000"/>
            <wp:effectExtent l="19050" t="0" r="6350" b="0"/>
            <wp:docPr id="4" name="Picture 4" descr="รูป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8000"/>
                    </a:blip>
                    <a:srcRect b="10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823A79">
        <w:rPr>
          <w:rFonts w:ascii="TH SarabunPSK" w:hAnsi="TH SarabunPSK" w:cs="TH SarabunPSK" w:hint="cs"/>
          <w:sz w:val="32"/>
          <w:szCs w:val="32"/>
          <w:cs/>
        </w:rPr>
        <w:t xml:space="preserve">6.4 </w:t>
      </w:r>
      <w:r w:rsidRPr="00823A79">
        <w:rPr>
          <w:rFonts w:ascii="TH SarabunPSK" w:hAnsi="TH SarabunPSK" w:cs="TH SarabunPSK"/>
          <w:sz w:val="32"/>
          <w:szCs w:val="32"/>
          <w:cs/>
        </w:rPr>
        <w:t>โครงสร้างของ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ิลาไมด์ 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บิส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และพอลิ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ด้วยเหตุนี้ความเข้มขึ้นของมอโนเมอร์ทั้ง 2 </w:t>
      </w:r>
      <w:r w:rsidR="00C96ADA" w:rsidRPr="00823A79">
        <w:rPr>
          <w:rFonts w:ascii="TH SarabunPSK" w:hAnsi="TH SarabunPSK" w:cs="TH SarabunPSK"/>
          <w:sz w:val="32"/>
          <w:szCs w:val="32"/>
          <w:cs/>
        </w:rPr>
        <w:t xml:space="preserve">ชนิดนี้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เป็นตัวกำหนดคุณสมบัติของพอลิ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ิลาไมด์เจล  </w:t>
      </w:r>
      <w:r w:rsidR="00C96ADA" w:rsidRPr="00823A79">
        <w:rPr>
          <w:rFonts w:ascii="TH SarabunPSK" w:hAnsi="TH SarabunPSK" w:cs="TH SarabunPSK"/>
          <w:sz w:val="32"/>
          <w:szCs w:val="32"/>
          <w:cs/>
        </w:rPr>
        <w:t>โดยพบว่า ความเข้มข้นของ</w:t>
      </w:r>
      <w:proofErr w:type="spellStart"/>
      <w:r w:rsidR="00C96ADA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C96ADA" w:rsidRPr="00823A79">
        <w:rPr>
          <w:rFonts w:ascii="TH SarabunPSK" w:hAnsi="TH SarabunPSK" w:cs="TH SarabunPSK"/>
          <w:sz w:val="32"/>
          <w:szCs w:val="32"/>
          <w:cs/>
        </w:rPr>
        <w:t>ิลาไมด์เป็นตัวกำหนดความยาวของสายพอลิเมอร์  ส่วนความเข้มข้นของ</w:t>
      </w:r>
      <w:proofErr w:type="spellStart"/>
      <w:r w:rsidR="00C96ADA" w:rsidRPr="00823A79">
        <w:rPr>
          <w:rFonts w:ascii="TH SarabunPSK" w:hAnsi="TH SarabunPSK" w:cs="TH SarabunPSK"/>
          <w:sz w:val="32"/>
          <w:szCs w:val="32"/>
          <w:cs/>
        </w:rPr>
        <w:t>บิส</w:t>
      </w:r>
      <w:proofErr w:type="spellEnd"/>
      <w:r w:rsidR="00C96ADA" w:rsidRPr="00823A79">
        <w:rPr>
          <w:rFonts w:ascii="TH SarabunPSK" w:hAnsi="TH SarabunPSK" w:cs="TH SarabunPSK"/>
          <w:sz w:val="32"/>
          <w:szCs w:val="32"/>
          <w:cs/>
        </w:rPr>
        <w:t xml:space="preserve">  เป็นตัวกำหนดขนาดของการเชื่อมโยงเป็นตาข่ายร่างแห  ดังนั้น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ความหนาแน่นความยืดหยุ่น ความแข็ง ความเปราะ ขนาดรูพรุน และความโปร่งใส</w:t>
      </w:r>
      <w:r w:rsidR="00C96ADA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C96ADA" w:rsidRPr="00823A79">
        <w:rPr>
          <w:rFonts w:ascii="TH SarabunPSK" w:hAnsi="TH SarabunPSK" w:cs="TH SarabunPSK"/>
          <w:sz w:val="32"/>
          <w:szCs w:val="32"/>
          <w:cs/>
        </w:rPr>
        <w:t>ของเจล จึงอาศัยตัวแปร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(parameter) </w:t>
      </w:r>
      <w:r w:rsidR="00C96ADA" w:rsidRPr="00823A79">
        <w:rPr>
          <w:rFonts w:ascii="TH SarabunPSK" w:hAnsi="TH SarabunPSK" w:cs="TH SarabunPSK"/>
          <w:sz w:val="32"/>
          <w:szCs w:val="32"/>
          <w:cs/>
        </w:rPr>
        <w:t xml:space="preserve">ที่เกี่ยวข้องกับมอโนเมอร์ทั้ง 2 ชนิดนี้ </w:t>
      </w:r>
      <w:r w:rsidRPr="00823A79">
        <w:rPr>
          <w:rFonts w:ascii="TH SarabunPSK" w:hAnsi="TH SarabunPSK" w:cs="TH SarabunPSK"/>
          <w:sz w:val="32"/>
          <w:szCs w:val="32"/>
          <w:cs/>
        </w:rPr>
        <w:t>คือ  %</w:t>
      </w:r>
      <w:r w:rsidRPr="00823A79">
        <w:rPr>
          <w:rFonts w:ascii="TH SarabunPSK" w:hAnsi="TH SarabunPSK" w:cs="TH SarabunPSK"/>
          <w:sz w:val="32"/>
          <w:szCs w:val="32"/>
        </w:rPr>
        <w:t xml:space="preserve">T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และ %</w:t>
      </w:r>
      <w:r w:rsidRPr="00823A79">
        <w:rPr>
          <w:rFonts w:ascii="TH SarabunPSK" w:hAnsi="TH SarabunPSK" w:cs="TH SarabunPSK"/>
          <w:sz w:val="32"/>
          <w:szCs w:val="32"/>
        </w:rPr>
        <w:t>C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ค่า %</w:t>
      </w:r>
      <w:r w:rsidRPr="00823A79">
        <w:rPr>
          <w:rFonts w:ascii="TH SarabunPSK" w:hAnsi="TH SarabunPSK" w:cs="TH SarabunPSK"/>
          <w:sz w:val="32"/>
          <w:szCs w:val="32"/>
        </w:rPr>
        <w:t xml:space="preserve">T  </w:t>
      </w:r>
      <w:r w:rsidRPr="00823A79">
        <w:rPr>
          <w:rFonts w:ascii="TH SarabunPSK" w:hAnsi="TH SarabunPSK" w:cs="TH SarabunPSK"/>
          <w:sz w:val="32"/>
          <w:szCs w:val="32"/>
          <w:cs/>
        </w:rPr>
        <w:t>หมายถึงความเข้มข้นของมอนอเมอร์ทั้งหมดที่ใช้ในการสร้างเจล (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บิส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)  มีหน่วยเป็นกรัมต่อ 100 </w:t>
      </w:r>
      <w:r w:rsidRPr="00823A79">
        <w:rPr>
          <w:rFonts w:ascii="TH SarabunPSK" w:hAnsi="TH SarabunPSK" w:cs="TH SarabunPSK"/>
          <w:sz w:val="32"/>
          <w:szCs w:val="32"/>
        </w:rPr>
        <w:t xml:space="preserve">ml </w:t>
      </w:r>
      <w:r w:rsidRPr="00823A79">
        <w:rPr>
          <w:rFonts w:ascii="TH SarabunPSK" w:hAnsi="TH SarabunPSK" w:cs="TH SarabunPSK"/>
          <w:sz w:val="32"/>
          <w:szCs w:val="32"/>
          <w:cs/>
        </w:rPr>
        <w:t>(น้ำหนักต่อปริมาตร)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>%</w:t>
      </w:r>
      <w:r w:rsidRPr="00823A79">
        <w:rPr>
          <w:rFonts w:ascii="TH SarabunPSK" w:hAnsi="TH SarabunPSK" w:cs="TH SarabunPSK"/>
          <w:sz w:val="32"/>
          <w:szCs w:val="32"/>
        </w:rPr>
        <w:t>T = [(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a+b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)/m] </w:t>
      </w:r>
      <w:r w:rsidRPr="00823A79">
        <w:rPr>
          <w:rFonts w:ascii="TH SarabunPSK" w:hAnsi="TH SarabunPSK" w:cs="TH SarabunPSK"/>
          <w:sz w:val="32"/>
          <w:szCs w:val="32"/>
        </w:rPr>
        <w:sym w:font="Symbol" w:char="F0B4"/>
      </w:r>
      <w:r w:rsidRPr="00823A79">
        <w:rPr>
          <w:rFonts w:ascii="TH SarabunPSK" w:hAnsi="TH SarabunPSK" w:cs="TH SarabunPSK"/>
          <w:sz w:val="32"/>
          <w:szCs w:val="32"/>
        </w:rPr>
        <w:t>100</w:t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</w:p>
    <w:p w:rsidR="00E5064E" w:rsidRPr="00823A79" w:rsidRDefault="00C96ADA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</w:t>
      </w:r>
      <w:r w:rsidR="00E5064E" w:rsidRPr="00823A79">
        <w:rPr>
          <w:rFonts w:ascii="TH SarabunPSK" w:hAnsi="TH SarabunPSK" w:cs="TH SarabunPSK"/>
          <w:sz w:val="32"/>
          <w:szCs w:val="32"/>
        </w:rPr>
        <w:t xml:space="preserve">a = 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>น้ำหนักเป็นกรัมของ</w:t>
      </w:r>
      <w:proofErr w:type="spellStart"/>
      <w:r w:rsidR="00E5064E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E5064E" w:rsidRPr="00823A79">
        <w:rPr>
          <w:rFonts w:ascii="TH SarabunPSK" w:hAnsi="TH SarabunPSK" w:cs="TH SarabunPSK"/>
          <w:sz w:val="32"/>
          <w:szCs w:val="32"/>
          <w:cs/>
        </w:rPr>
        <w:t>ิลาไมด์</w:t>
      </w:r>
    </w:p>
    <w:p w:rsidR="00E5064E" w:rsidRPr="00823A79" w:rsidRDefault="00C96ADA" w:rsidP="00C96ADA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</w:t>
      </w:r>
      <w:r w:rsidR="00E5064E" w:rsidRPr="00823A79">
        <w:rPr>
          <w:rFonts w:ascii="TH SarabunPSK" w:hAnsi="TH SarabunPSK" w:cs="TH SarabunPSK"/>
          <w:sz w:val="32"/>
          <w:szCs w:val="32"/>
        </w:rPr>
        <w:t xml:space="preserve">b = 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>น้ำหนักเป็นกรัมของ</w:t>
      </w:r>
      <w:proofErr w:type="spellStart"/>
      <w:r w:rsidR="00E5064E"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</w:p>
    <w:p w:rsidR="00E5064E" w:rsidRPr="00823A79" w:rsidRDefault="00E5064E" w:rsidP="00E5064E">
      <w:pPr>
        <w:tabs>
          <w:tab w:val="left" w:pos="300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 </w:t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m =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ปริมาตรเป็น </w:t>
      </w:r>
      <w:r w:rsidRPr="00823A79">
        <w:rPr>
          <w:rFonts w:ascii="TH SarabunPSK" w:hAnsi="TH SarabunPSK" w:cs="TH SarabunPSK"/>
          <w:sz w:val="32"/>
          <w:szCs w:val="32"/>
        </w:rPr>
        <w:t xml:space="preserve">ml </w:t>
      </w:r>
      <w:r w:rsidRPr="00823A79">
        <w:rPr>
          <w:rFonts w:ascii="TH SarabunPSK" w:hAnsi="TH SarabunPSK" w:cs="TH SarabunPSK"/>
          <w:sz w:val="32"/>
          <w:szCs w:val="32"/>
          <w:cs/>
        </w:rPr>
        <w:t>ของบัฟเฟอร์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ค่า </w:t>
      </w:r>
      <w:r w:rsidRPr="00823A79">
        <w:rPr>
          <w:rFonts w:ascii="TH SarabunPSK" w:hAnsi="TH SarabunPSK" w:cs="TH SarabunPSK"/>
          <w:sz w:val="32"/>
          <w:szCs w:val="32"/>
        </w:rPr>
        <w:t xml:space="preserve">%C   </w:t>
      </w:r>
      <w:r w:rsidRPr="00823A79">
        <w:rPr>
          <w:rFonts w:ascii="TH SarabunPSK" w:hAnsi="TH SarabunPSK" w:cs="TH SarabunPSK"/>
          <w:sz w:val="32"/>
          <w:szCs w:val="32"/>
          <w:cs/>
        </w:rPr>
        <w:t>หมายถึงน้ำหนักเป็นกรัมของ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เมื่อเทียบเป็น  %</w:t>
      </w:r>
      <w:r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  <w:cs/>
        </w:rPr>
        <w:t>กับน้ำหนักเป็นกรัมของ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ิ-ลาไมด์และ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>%C = [b/(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a+b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>)] X 100</w:t>
      </w:r>
    </w:p>
    <w:p w:rsidR="00A24ADA" w:rsidRPr="00823A79" w:rsidRDefault="00A24ADA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ข้อสังเกตในการเตรียม</w:t>
      </w:r>
    </w:p>
    <w:p w:rsidR="00A24ADA" w:rsidRPr="00823A79" w:rsidRDefault="00A24ADA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A24ADA" w:rsidRPr="00823A79" w:rsidRDefault="00E5064E" w:rsidP="00A24ADA">
      <w:pPr>
        <w:pStyle w:val="ac"/>
        <w:numPr>
          <w:ilvl w:val="0"/>
          <w:numId w:val="26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การเตรียมเจลจะไม่เกิดขึ้นถ้า %</w:t>
      </w:r>
      <w:r w:rsidRPr="00823A79">
        <w:rPr>
          <w:rFonts w:ascii="TH SarabunPSK" w:hAnsi="TH SarabunPSK" w:cs="TH SarabunPSK"/>
          <w:sz w:val="32"/>
          <w:szCs w:val="32"/>
        </w:rPr>
        <w:t>T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ต่ำ คือต่ำกว่า 2.5 ถึงแม้ว่าจะเพิ่มค่า %</w:t>
      </w:r>
      <w:r w:rsidRPr="00823A79">
        <w:rPr>
          <w:rFonts w:ascii="TH SarabunPSK" w:hAnsi="TH SarabunPSK" w:cs="TH SarabunPSK"/>
          <w:sz w:val="32"/>
          <w:szCs w:val="32"/>
        </w:rPr>
        <w:t xml:space="preserve">C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ถึงมากกว่าหรือเท่ากับ 20 ก็ตาม </w:t>
      </w:r>
    </w:p>
    <w:p w:rsidR="00A24ADA" w:rsidRPr="00823A79" w:rsidRDefault="00E5064E" w:rsidP="00A24ADA">
      <w:pPr>
        <w:pStyle w:val="ac"/>
        <w:numPr>
          <w:ilvl w:val="0"/>
          <w:numId w:val="26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lastRenderedPageBreak/>
        <w:t xml:space="preserve"> ถ้า </w:t>
      </w:r>
      <w:r w:rsidRPr="00823A79">
        <w:rPr>
          <w:rFonts w:ascii="TH SarabunPSK" w:hAnsi="TH SarabunPSK" w:cs="TH SarabunPSK"/>
          <w:sz w:val="32"/>
          <w:szCs w:val="32"/>
        </w:rPr>
        <w:t xml:space="preserve">%C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มากกว่า 10 เจลเริ่มเปราะหักง่ายและขุ่นและเมื่อ </w:t>
      </w:r>
      <w:r w:rsidRPr="00823A79">
        <w:rPr>
          <w:rFonts w:ascii="TH SarabunPSK" w:hAnsi="TH SarabunPSK" w:cs="TH SarabunPSK"/>
          <w:sz w:val="32"/>
          <w:szCs w:val="32"/>
        </w:rPr>
        <w:t xml:space="preserve">%C </w:t>
      </w:r>
      <w:r w:rsidRPr="00823A79">
        <w:rPr>
          <w:rFonts w:ascii="TH SarabunPSK" w:hAnsi="TH SarabunPSK" w:cs="TH SarabunPSK"/>
          <w:sz w:val="32"/>
          <w:szCs w:val="32"/>
          <w:cs/>
        </w:rPr>
        <w:t>น้อยกว่า 1 เจลจะมีลักษณะคล้ายกาวและจับยากมาก เมื่อความเข้มข้นของ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ิลาไมด์เพิ่มขึ้น ความเข้มข้นของ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ควรจะลดลงเพื่อให้สามารถจับเจลได้</w:t>
      </w:r>
    </w:p>
    <w:p w:rsidR="00E5064E" w:rsidRPr="00823A79" w:rsidRDefault="00A24ADA" w:rsidP="00A24ADA">
      <w:pPr>
        <w:pStyle w:val="ac"/>
        <w:numPr>
          <w:ilvl w:val="0"/>
          <w:numId w:val="26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โดยทั่วไปเจลที่เตรียมมีค่า %</w:t>
      </w:r>
      <w:r w:rsidRPr="00823A79">
        <w:rPr>
          <w:rFonts w:ascii="TH SarabunPSK" w:hAnsi="TH SarabunPSK" w:cs="TH SarabunPSK"/>
          <w:sz w:val="32"/>
          <w:szCs w:val="32"/>
        </w:rPr>
        <w:t xml:space="preserve">T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ระหว่าง 3-25 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 xml:space="preserve"> เมื่อ </w:t>
      </w:r>
      <w:r w:rsidR="00E5064E" w:rsidRPr="00823A79">
        <w:rPr>
          <w:rFonts w:ascii="TH SarabunPSK" w:hAnsi="TH SarabunPSK" w:cs="TH SarabunPSK"/>
          <w:sz w:val="32"/>
          <w:szCs w:val="32"/>
        </w:rPr>
        <w:t xml:space="preserve">%T 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 xml:space="preserve">มีค่าระหว่าง 5-20 สามารถคำนวณค่า </w:t>
      </w:r>
      <w:r w:rsidR="00E5064E" w:rsidRPr="00823A79">
        <w:rPr>
          <w:rFonts w:ascii="TH SarabunPSK" w:hAnsi="TH SarabunPSK" w:cs="TH SarabunPSK"/>
          <w:sz w:val="32"/>
          <w:szCs w:val="32"/>
        </w:rPr>
        <w:t xml:space="preserve">%C 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 xml:space="preserve">จากสูตรนี้ 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</w:rPr>
        <w:t>C = 6.5 – 0.3T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A24ADA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="00A24ADA" w:rsidRPr="00823A79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อย่างไรตามถ้าใช้ </w:t>
      </w:r>
      <w:r w:rsidRPr="00823A79">
        <w:rPr>
          <w:rFonts w:ascii="TH SarabunPSK" w:hAnsi="TH SarabunPSK" w:cs="TH SarabunPSK"/>
          <w:sz w:val="32"/>
          <w:szCs w:val="32"/>
        </w:rPr>
        <w:t xml:space="preserve">%T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ในช่วง 4-15 แล้วมักใช้ </w:t>
      </w:r>
      <w:r w:rsidRPr="00823A79">
        <w:rPr>
          <w:rFonts w:ascii="TH SarabunPSK" w:hAnsi="TH SarabunPSK" w:cs="TH SarabunPSK"/>
          <w:sz w:val="32"/>
          <w:szCs w:val="32"/>
        </w:rPr>
        <w:t xml:space="preserve">%C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คงที่ประมาณ 5 </w:t>
      </w:r>
    </w:p>
    <w:p w:rsidR="00E5064E" w:rsidRPr="00823A79" w:rsidRDefault="00E5064E" w:rsidP="00A24ADA">
      <w:pPr>
        <w:pStyle w:val="ac"/>
        <w:numPr>
          <w:ilvl w:val="0"/>
          <w:numId w:val="26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เจลที่มีความยืดหยุ่นและโปร่งใสมีอัตราส่วนของ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ประมาณ   30</w:t>
      </w:r>
      <w:r w:rsidRPr="00823A79">
        <w:rPr>
          <w:rFonts w:ascii="TH SarabunPSK" w:hAnsi="TH SarabunPSK" w:cs="TH SarabunPSK"/>
          <w:sz w:val="32"/>
          <w:szCs w:val="32"/>
        </w:rPr>
        <w:t xml:space="preserve">:1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โดยมีความเข้มขึ้นของ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 3%</w:t>
      </w:r>
      <w:r w:rsidRPr="00823A79">
        <w:rPr>
          <w:rFonts w:ascii="TH SarabunPSK" w:hAnsi="TH SarabunPSK" w:cs="TH SarabunPSK"/>
          <w:sz w:val="32"/>
          <w:szCs w:val="32"/>
        </w:rPr>
        <w:t xml:space="preserve">  (%C = 3)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1604AB" w:rsidRPr="00823A79" w:rsidRDefault="00A24ADA" w:rsidP="001604AB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การเลือก</w:t>
      </w:r>
      <w:r w:rsidR="001604AB" w:rsidRPr="00823A79">
        <w:rPr>
          <w:rFonts w:ascii="TH SarabunPSK" w:hAnsi="TH SarabunPSK" w:cs="TH SarabunPSK"/>
          <w:b/>
          <w:bCs/>
          <w:sz w:val="32"/>
          <w:szCs w:val="32"/>
          <w:cs/>
        </w:rPr>
        <w:t>ค่าพอลิ</w:t>
      </w:r>
      <w:proofErr w:type="spellStart"/>
      <w:r w:rsidR="001604AB"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อะคร</w:t>
      </w:r>
      <w:proofErr w:type="spellEnd"/>
      <w:r w:rsidR="001604AB" w:rsidRPr="00823A79">
        <w:rPr>
          <w:rFonts w:ascii="TH SarabunPSK" w:hAnsi="TH SarabunPSK" w:cs="TH SarabunPSK"/>
          <w:b/>
          <w:bCs/>
          <w:sz w:val="32"/>
          <w:szCs w:val="32"/>
          <w:cs/>
        </w:rPr>
        <w:t>ิลาไมด์เจลให้เหมาะสมกับโปรตีนที่จะทำการศึกษา</w:t>
      </w:r>
    </w:p>
    <w:p w:rsidR="00A24ADA" w:rsidRPr="00823A79" w:rsidRDefault="001604AB" w:rsidP="001604AB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คุณสมบัติของโปรตีนที่ต้องการศึกษาจะเป็นตัวบ่งบอกถึงสภาวะที่ใช้เพื่อให้การแยกได้ผลดี  เช่น ถ้าต้องการวิเคราะห์สารผสมของโปรตีนที่มีมวลโมเลกุลสูง จะต้องเลือกเจลที่มีขนาดรูพรุนใหญ่  โดยใช้ความเข้มข้นของ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ิลาไมด์และ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ต่ำ  คือ </w:t>
      </w:r>
      <w:r w:rsidRPr="00823A79">
        <w:rPr>
          <w:rFonts w:ascii="TH SarabunPSK" w:hAnsi="TH SarabunPSK" w:cs="TH SarabunPSK"/>
          <w:sz w:val="32"/>
          <w:szCs w:val="32"/>
        </w:rPr>
        <w:t xml:space="preserve">T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น้อยกว่า 5 % เพื่อหลีกเลี่ยงผลของตะแกรงร่อนโมเลกุล และถ้าใช้ </w:t>
      </w:r>
      <w:r w:rsidRPr="00823A79">
        <w:rPr>
          <w:rFonts w:ascii="TH SarabunPSK" w:hAnsi="TH SarabunPSK" w:cs="TH SarabunPSK"/>
          <w:sz w:val="32"/>
          <w:szCs w:val="32"/>
        </w:rPr>
        <w:t>T = 15-20</w:t>
      </w:r>
      <w:r w:rsidRPr="00823A79">
        <w:rPr>
          <w:rFonts w:ascii="TH SarabunPSK" w:hAnsi="TH SarabunPSK" w:cs="TH SarabunPSK"/>
          <w:sz w:val="32"/>
          <w:szCs w:val="32"/>
          <w:cs/>
        </w:rPr>
        <w:t>% หรือมากกว่านั้นจะเป็นความเข้มขึ้นที่เหมาะสมสำหรับพอลิเพปไทด์ที่มีมวลโมเลกุล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ต่ำๆ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เช่น โปรตีนที่เป็น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biomarker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>ทางชีวภาพ</w:t>
      </w:r>
      <w:r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  <w:cs/>
        </w:rPr>
        <w:t>เนื่องจากความเข้มข้นขนาดนี้จะเน้นความแตกต่างของขนาดโปรตีน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เล็กๆ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ภายในช่วงมวลโมเลกุลต่ำ ดังตารางที่ 1 และ รูปที่ 2-2 แต่หากต้องการแยกที่อาศัยความแตกต่างของประจุเป็นหลักการเลือกใช้ เจลที่มีขนาดรูพรุนใหญ่จะใช้ได้แม้สำหรับโมเลกุล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เล็กๆ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</w:p>
    <w:p w:rsidR="00A24ADA" w:rsidRPr="00823A79" w:rsidRDefault="00A24ADA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3A79">
        <w:rPr>
          <w:rFonts w:ascii="TH SarabunPSK" w:hAnsi="TH SarabunPSK" w:cs="TH SarabunPSK" w:hint="cs"/>
          <w:sz w:val="32"/>
          <w:szCs w:val="32"/>
          <w:cs/>
        </w:rPr>
        <w:t>6.1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ค่า  %</w:t>
      </w:r>
      <w:r w:rsidRPr="00823A79">
        <w:rPr>
          <w:rFonts w:ascii="TH SarabunPSK" w:hAnsi="TH SarabunPSK" w:cs="TH SarabunPSK"/>
          <w:sz w:val="32"/>
          <w:szCs w:val="32"/>
        </w:rPr>
        <w:t xml:space="preserve">T  </w:t>
      </w:r>
      <w:r w:rsidRPr="00823A79">
        <w:rPr>
          <w:rFonts w:ascii="TH SarabunPSK" w:hAnsi="TH SarabunPSK" w:cs="TH SarabunPSK"/>
          <w:sz w:val="32"/>
          <w:szCs w:val="32"/>
          <w:cs/>
        </w:rPr>
        <w:t>ที่เหมาะสมกับช่วงโมเลกุลของสาร</w:t>
      </w:r>
    </w:p>
    <w:tbl>
      <w:tblPr>
        <w:tblStyle w:val="aa"/>
        <w:tblW w:w="4869" w:type="pct"/>
        <w:jc w:val="center"/>
        <w:tblLook w:val="01E0" w:firstRow="1" w:lastRow="1" w:firstColumn="1" w:lastColumn="1" w:noHBand="0" w:noVBand="0"/>
      </w:tblPr>
      <w:tblGrid>
        <w:gridCol w:w="4219"/>
        <w:gridCol w:w="4080"/>
      </w:tblGrid>
      <w:tr w:rsidR="00E5064E" w:rsidRPr="00823A79" w:rsidTr="00E5444A">
        <w:trPr>
          <w:jc w:val="center"/>
        </w:trPr>
        <w:tc>
          <w:tcPr>
            <w:tcW w:w="2542" w:type="pct"/>
            <w:tcBorders>
              <w:bottom w:val="single" w:sz="4" w:space="0" w:color="auto"/>
            </w:tcBorders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%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T</w:t>
            </w:r>
          </w:p>
        </w:tc>
        <w:tc>
          <w:tcPr>
            <w:tcW w:w="2458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ช่วงโมเลกุลที่เหมาะสม</w:t>
            </w:r>
          </w:p>
        </w:tc>
      </w:tr>
      <w:tr w:rsidR="00E5064E" w:rsidRPr="00823A79" w:rsidTr="00E5444A">
        <w:trPr>
          <w:jc w:val="center"/>
        </w:trPr>
        <w:tc>
          <w:tcPr>
            <w:tcW w:w="2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5</w:t>
            </w:r>
          </w:p>
        </w:tc>
        <w:tc>
          <w:tcPr>
            <w:tcW w:w="2458" w:type="pct"/>
            <w:tcBorders>
              <w:left w:val="single" w:sz="4" w:space="0" w:color="auto"/>
            </w:tcBorders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สูงกว่า  100,000</w:t>
            </w:r>
          </w:p>
        </w:tc>
      </w:tr>
      <w:tr w:rsidR="00E5064E" w:rsidRPr="00823A79" w:rsidTr="00E5444A">
        <w:trPr>
          <w:jc w:val="center"/>
        </w:trPr>
        <w:tc>
          <w:tcPr>
            <w:tcW w:w="2542" w:type="pct"/>
            <w:tcBorders>
              <w:top w:val="single" w:sz="4" w:space="0" w:color="auto"/>
            </w:tcBorders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5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12</w:t>
            </w:r>
          </w:p>
        </w:tc>
        <w:tc>
          <w:tcPr>
            <w:tcW w:w="2458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20,000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150,000</w:t>
            </w:r>
          </w:p>
        </w:tc>
      </w:tr>
      <w:tr w:rsidR="00E5064E" w:rsidRPr="00823A79" w:rsidTr="00E5444A">
        <w:trPr>
          <w:jc w:val="center"/>
        </w:trPr>
        <w:tc>
          <w:tcPr>
            <w:tcW w:w="2542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15</w:t>
            </w:r>
          </w:p>
        </w:tc>
        <w:tc>
          <w:tcPr>
            <w:tcW w:w="2458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10,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000 – 80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,000</w:t>
            </w:r>
          </w:p>
        </w:tc>
      </w:tr>
      <w:tr w:rsidR="00E5064E" w:rsidRPr="00823A79" w:rsidTr="00E5444A">
        <w:trPr>
          <w:jc w:val="center"/>
        </w:trPr>
        <w:tc>
          <w:tcPr>
            <w:tcW w:w="2542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15 +</w:t>
            </w:r>
          </w:p>
        </w:tc>
        <w:tc>
          <w:tcPr>
            <w:tcW w:w="2458" w:type="pct"/>
          </w:tcPr>
          <w:p w:rsidR="00E5064E" w:rsidRPr="00823A79" w:rsidRDefault="00E5064E" w:rsidP="00E5444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15,000</w:t>
            </w:r>
          </w:p>
        </w:tc>
      </w:tr>
    </w:tbl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3886200" cy="2286000"/>
            <wp:effectExtent l="19050" t="0" r="0" b="0"/>
            <wp:docPr id="5" name="Picture 5" descr="รูป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40000"/>
                    </a:blip>
                    <a:srcRect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รูป</w:t>
      </w:r>
      <w:r w:rsidR="001604AB"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23A79"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>6.5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ผลของความเข้มข้นของเจล </w:t>
      </w:r>
      <w:r w:rsidRPr="00823A79">
        <w:rPr>
          <w:rFonts w:ascii="TH SarabunPSK" w:hAnsi="TH SarabunPSK" w:cs="TH SarabunPSK"/>
          <w:sz w:val="32"/>
          <w:szCs w:val="32"/>
        </w:rPr>
        <w:t xml:space="preserve">(%T) </w:t>
      </w:r>
      <w:r w:rsidRPr="00823A79">
        <w:rPr>
          <w:rFonts w:ascii="TH SarabunPSK" w:hAnsi="TH SarabunPSK" w:cs="TH SarabunPSK"/>
          <w:sz w:val="32"/>
          <w:szCs w:val="32"/>
          <w:cs/>
        </w:rPr>
        <w:t>ต่อการเคลื่อนที่ของสาร</w:t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โปรตีน 2 ชนิด คือ </w:t>
      </w:r>
      <w:r w:rsidRPr="00823A79">
        <w:rPr>
          <w:rFonts w:ascii="TH SarabunPSK" w:hAnsi="TH SarabunPSK" w:cs="TH SarabunPSK"/>
          <w:sz w:val="32"/>
          <w:szCs w:val="32"/>
        </w:rPr>
        <w:t xml:space="preserve">A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23A79">
        <w:rPr>
          <w:rFonts w:ascii="TH SarabunPSK" w:hAnsi="TH SarabunPSK" w:cs="TH SarabunPSK"/>
          <w:sz w:val="32"/>
          <w:szCs w:val="32"/>
        </w:rPr>
        <w:t xml:space="preserve">B     </w:t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 xml:space="preserve">ดังรูป </w:t>
      </w:r>
      <w:r w:rsidR="00823A79">
        <w:rPr>
          <w:rFonts w:ascii="TH SarabunPSK" w:hAnsi="TH SarabunPSK" w:cs="TH SarabunPSK" w:hint="cs"/>
          <w:sz w:val="32"/>
          <w:szCs w:val="32"/>
          <w:cs/>
        </w:rPr>
        <w:t>6.5</w:t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 xml:space="preserve">  กำหนดให้ </w:t>
      </w:r>
      <w:r w:rsidRPr="00823A79">
        <w:rPr>
          <w:rFonts w:ascii="TH SarabunPSK" w:hAnsi="TH SarabunPSK" w:cs="TH SarabunPSK"/>
          <w:sz w:val="32"/>
          <w:szCs w:val="32"/>
        </w:rPr>
        <w:t xml:space="preserve">A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มีขนาดโมเลกุลเล็กกว่า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B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แต่ </w:t>
      </w:r>
      <w:r w:rsidRPr="00823A79">
        <w:rPr>
          <w:rFonts w:ascii="TH SarabunPSK" w:hAnsi="TH SarabunPSK" w:cs="TH SarabunPSK"/>
          <w:sz w:val="32"/>
          <w:szCs w:val="32"/>
        </w:rPr>
        <w:t xml:space="preserve">B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มีประจุสุทธิที่สูงกว่า ถ้าใช้เจล </w:t>
      </w:r>
      <w:r w:rsidRPr="00823A79">
        <w:rPr>
          <w:rFonts w:ascii="TH SarabunPSK" w:hAnsi="TH SarabunPSK" w:cs="TH SarabunPSK"/>
          <w:sz w:val="32"/>
          <w:szCs w:val="32"/>
        </w:rPr>
        <w:t xml:space="preserve"> T = 5% </w:t>
      </w:r>
      <w:r w:rsidR="001604A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 xml:space="preserve">จะทำให้ </w:t>
      </w:r>
      <w:r w:rsidRPr="00823A79">
        <w:rPr>
          <w:rFonts w:ascii="TH SarabunPSK" w:hAnsi="TH SarabunPSK" w:cs="TH SarabunPSK"/>
          <w:sz w:val="32"/>
          <w:szCs w:val="32"/>
        </w:rPr>
        <w:t xml:space="preserve">B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เคลื่อนที่ได้เร็วกว่า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A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และจะแยกออกจากกันได้ดี แต่ถ้าความเข้มขึ้นของเจลเพิ่มขึ้นคือ  </w:t>
      </w:r>
      <w:r w:rsidRPr="00823A79">
        <w:rPr>
          <w:rFonts w:ascii="TH SarabunPSK" w:hAnsi="TH SarabunPSK" w:cs="TH SarabunPSK"/>
          <w:sz w:val="32"/>
          <w:szCs w:val="32"/>
        </w:rPr>
        <w:t xml:space="preserve">T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มากกว่า 5% แล้ว ผลของตะแกรงร่อนโมเลกุลจะเพิ่มขึ้น ทำให้ </w:t>
      </w:r>
      <w:r w:rsidRPr="00823A79">
        <w:rPr>
          <w:rFonts w:ascii="TH SarabunPSK" w:hAnsi="TH SarabunPSK" w:cs="TH SarabunPSK"/>
          <w:sz w:val="32"/>
          <w:szCs w:val="32"/>
        </w:rPr>
        <w:t xml:space="preserve">B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ถูกขัดขวางการเคลื่อนที่ได้มากกว่า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A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จนกระทั่งเมื่อ </w:t>
      </w:r>
      <w:r w:rsidRPr="00823A79">
        <w:rPr>
          <w:rFonts w:ascii="TH SarabunPSK" w:hAnsi="TH SarabunPSK" w:cs="TH SarabunPSK"/>
          <w:sz w:val="32"/>
          <w:szCs w:val="32"/>
        </w:rPr>
        <w:t xml:space="preserve">T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มีค่าประมาณ 9% โปรตีนทั้ง 2 ชนิดจะไม่แยกออกจากกัน เมื่อ </w:t>
      </w:r>
      <w:r w:rsidRPr="00823A79">
        <w:rPr>
          <w:rFonts w:ascii="TH SarabunPSK" w:hAnsi="TH SarabunPSK" w:cs="TH SarabunPSK"/>
          <w:sz w:val="32"/>
          <w:szCs w:val="32"/>
        </w:rPr>
        <w:t xml:space="preserve">T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มีค่ามากกว่า 9% </w:t>
      </w:r>
      <w:r w:rsidRPr="00823A79">
        <w:rPr>
          <w:rFonts w:ascii="TH SarabunPSK" w:hAnsi="TH SarabunPSK" w:cs="TH SarabunPSK"/>
          <w:sz w:val="32"/>
          <w:szCs w:val="32"/>
        </w:rPr>
        <w:t>A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823A79">
        <w:rPr>
          <w:rFonts w:ascii="TH SarabunPSK" w:hAnsi="TH SarabunPSK" w:cs="TH SarabunPSK"/>
          <w:sz w:val="32"/>
          <w:szCs w:val="32"/>
        </w:rPr>
        <w:t xml:space="preserve">B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จะแยกออกจากกันแต่ครั้งนี้ </w:t>
      </w:r>
      <w:r w:rsidRPr="00823A79">
        <w:rPr>
          <w:rFonts w:ascii="TH SarabunPSK" w:hAnsi="TH SarabunPSK" w:cs="TH SarabunPSK"/>
          <w:sz w:val="32"/>
          <w:szCs w:val="32"/>
        </w:rPr>
        <w:t xml:space="preserve">A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มีการเคลื่อนที่ที่เร็วกว่า </w:t>
      </w:r>
      <w:r w:rsidRPr="00823A79">
        <w:rPr>
          <w:rFonts w:ascii="TH SarabunPSK" w:hAnsi="TH SarabunPSK" w:cs="TH SarabunPSK"/>
          <w:sz w:val="32"/>
          <w:szCs w:val="32"/>
        </w:rPr>
        <w:t>B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>ส่วน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กรณี  </w:t>
      </w:r>
      <w:r w:rsidRPr="00823A79">
        <w:rPr>
          <w:rFonts w:ascii="TH SarabunPSK" w:hAnsi="TH SarabunPSK" w:cs="TH SarabunPSK"/>
          <w:sz w:val="32"/>
          <w:szCs w:val="32"/>
        </w:rPr>
        <w:t xml:space="preserve">C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  </w:t>
      </w:r>
      <w:r w:rsidRPr="00823A79">
        <w:rPr>
          <w:rFonts w:ascii="TH SarabunPSK" w:hAnsi="TH SarabunPSK" w:cs="TH SarabunPSK"/>
          <w:sz w:val="32"/>
          <w:szCs w:val="32"/>
        </w:rPr>
        <w:t xml:space="preserve">D </w:t>
      </w:r>
      <w:r w:rsidR="001604AB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1604AB" w:rsidRPr="00823A79">
        <w:rPr>
          <w:rFonts w:ascii="TH SarabunPSK" w:hAnsi="TH SarabunPSK" w:cs="TH SarabunPSK"/>
          <w:sz w:val="32"/>
          <w:szCs w:val="32"/>
          <w:cs/>
        </w:rPr>
        <w:t>พบว่า</w:t>
      </w:r>
      <w:r w:rsidRPr="00823A79">
        <w:rPr>
          <w:rFonts w:ascii="TH SarabunPSK" w:hAnsi="TH SarabunPSK" w:cs="TH SarabunPSK"/>
          <w:sz w:val="32"/>
          <w:szCs w:val="32"/>
        </w:rPr>
        <w:t xml:space="preserve"> C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มีขนาดโมเลกุลที่เล็กกว่า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 D  </w:t>
      </w:r>
      <w:r w:rsidRPr="00823A79">
        <w:rPr>
          <w:rFonts w:ascii="TH SarabunPSK" w:hAnsi="TH SarabunPSK" w:cs="TH SarabunPSK"/>
          <w:sz w:val="32"/>
          <w:szCs w:val="32"/>
          <w:cs/>
        </w:rPr>
        <w:t>แต่มีประจุสุทธิสูงกว่าจึงทำให้มีการเคลื่อนที่เร็วกว่าในเจลที่มีขนาดรูพรุนใหญ่  และถ้าความเข้มขึ้นของเจลเพิ่มขึ้นจะทำให้การแยกเกิดได้ดีขึ้น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SDS-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พอลิ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ิลาไมด์เจล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>(SDS-Polyacrylamide Gel Electrophoresis, SDS-PAGE)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PAGE </w:t>
      </w:r>
      <w:r w:rsidRPr="00823A79">
        <w:rPr>
          <w:rFonts w:ascii="TH SarabunPSK" w:hAnsi="TH SarabunPSK" w:cs="TH SarabunPSK"/>
          <w:sz w:val="32"/>
          <w:szCs w:val="32"/>
          <w:cs/>
        </w:rPr>
        <w:t>ที่มี</w:t>
      </w:r>
      <w:r w:rsidR="00D171F0" w:rsidRPr="00823A79">
        <w:rPr>
          <w:rFonts w:ascii="TH SarabunPSK" w:hAnsi="TH SarabunPSK" w:cs="TH SarabunPSK"/>
          <w:sz w:val="32"/>
          <w:szCs w:val="32"/>
          <w:cs/>
        </w:rPr>
        <w:t>สารซักฟอก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เรียกกว่า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SDS-PAGE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เป็นเทคนิคที่ใช้ในการแยกหน่วยย่อยของโปรตีนและหามวลโมเลกุลของมัน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   สาร </w:t>
      </w:r>
      <w:r w:rsidRPr="00823A79">
        <w:rPr>
          <w:rFonts w:ascii="TH SarabunPSK" w:hAnsi="TH SarabunPSK" w:cs="TH SarabunPSK"/>
          <w:sz w:val="32"/>
          <w:szCs w:val="32"/>
        </w:rPr>
        <w:t xml:space="preserve">SDS 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เป็นสารซักฟอกแอนไอออ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นิก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(anionic detergent)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ที่มีประจุลบ    สามารถจับกับสายโซ่พอลิ-เพปไทด์ด้วยอัตราส่วนที่คงที่ คือ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1.4 กรัม/สายโซ่พอลิเพปไทด์ 1 กรัม </w:t>
      </w:r>
      <w:r w:rsidRPr="00823A79">
        <w:rPr>
          <w:rFonts w:ascii="TH SarabunPSK" w:hAnsi="TH SarabunPSK" w:cs="TH SarabunPSK"/>
          <w:sz w:val="32"/>
          <w:szCs w:val="32"/>
        </w:rPr>
        <w:t>SDS-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พอลิเพปไทด์คอมเพลกซ์  </w:t>
      </w:r>
      <w:r w:rsidRPr="00823A79">
        <w:rPr>
          <w:rFonts w:ascii="TH SarabunPSK" w:hAnsi="TH SarabunPSK" w:cs="TH SarabunPSK"/>
          <w:sz w:val="32"/>
          <w:szCs w:val="32"/>
        </w:rPr>
        <w:t xml:space="preserve">(SDS-polypeptide complex)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นี้มีรูปร่างเป็นแท่ง </w:t>
      </w:r>
      <w:r w:rsidRPr="00823A79">
        <w:rPr>
          <w:rFonts w:ascii="TH SarabunPSK" w:hAnsi="TH SarabunPSK" w:cs="TH SarabunPSK"/>
          <w:sz w:val="32"/>
          <w:szCs w:val="32"/>
        </w:rPr>
        <w:t xml:space="preserve">(rod shape) 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เนื่องจากสายโซ่พอลิเพปไทด์เมื่อถูกจับด้วย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>จะคลายการขดม้วนออกเป็นสายยาว มีเส้นผ่านศูนย์กลางประมาณ 18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>A</w:t>
      </w:r>
      <w:r w:rsidRPr="00823A79">
        <w:rPr>
          <w:rFonts w:ascii="TH SarabunPSK" w:hAnsi="TH SarabunPSK" w:cs="TH SarabunPSK"/>
          <w:sz w:val="32"/>
          <w:szCs w:val="32"/>
          <w:cs/>
        </w:rPr>
        <w:t>ํ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ซึ่งคงที่ในขณะที่ความยาวของคอมเพลกซ์  จะเป็นสัดส่วนกับมวลโมเลกุลของสายโซ่พอลิ-เพปไทด์ คอมเพลกซ์นี้มีประจุบลบ  (เนื่องจากประจุของ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>ไปบดบังประจุของโปรตีน)  มีอัตราส่วนของประจุต่อมวลหรือมีความหนาแน่นของประจุคงที่เท่ากัน และมีรูปร่างเหมือนกัน จึงทำให้การเคลื่อนที่ของสายโซ่พอลิเพปไทด์ ขึ้นกับมวลโมเลกุลของสายโซ่พอลิเพปไทด์และทุกคอมเพลกซ์จะเคลื่อนที่ไปในทิศทางเดียวกัน คือเข้าหาขั้วบวก  เมื่อทำการเปรียบเทียบการเคลื่อนที่ของโปรตีนมาตรฐานที่ทราบมวลโมเลกุล  ก็จะทำให้ทราบถึงมวลโมเลกุลของสายโซ่พอลิเพปไทด์ และจากวิธีการย้อมสีทำให้ทราบถึงจำนวนหน่วยย่อยหรือจำนวนสายโซ่พอลิเพปไทด์</w:t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SDS-PAGE 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เป็นเทคนิคที่ง่าย รวดเร็ว ใช้ปริมาณโปรตีนที่ต้องการศึกษาน้อยเป็นไมโครกรัม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lastRenderedPageBreak/>
        <w:t xml:space="preserve">มีประโยชน์ในการศึกษาพวกเอนไซม์ที่ประกอบด้วยหน่วยย่อยหลายหน่วย โปรตีนถูกแยกโดย </w:t>
      </w:r>
      <w:r w:rsidRPr="00823A79">
        <w:rPr>
          <w:rFonts w:ascii="TH SarabunPSK" w:hAnsi="TH SarabunPSK" w:cs="TH SarabunPSK"/>
          <w:sz w:val="32"/>
          <w:szCs w:val="32"/>
        </w:rPr>
        <w:t xml:space="preserve">SDS-PAGE </w:t>
      </w:r>
      <w:r w:rsidRPr="00823A79">
        <w:rPr>
          <w:rFonts w:ascii="TH SarabunPSK" w:hAnsi="TH SarabunPSK" w:cs="TH SarabunPSK"/>
          <w:sz w:val="32"/>
          <w:szCs w:val="32"/>
          <w:cs/>
        </w:rPr>
        <w:t>สามารถนำไปศึกษาคุณสมบัติ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ต่อไปได้  โดยการชะแต่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ละแถบที่แยกออกจากกันจากเจลแล้วกำจั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ด 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หรือสารเคมี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     จากนั้นจึงนำไปศึกษา    เช่น   วิเคราะห์กรด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มิโน แผนที่เพปไทด์ </w:t>
      </w:r>
      <w:r w:rsidRPr="00823A79">
        <w:rPr>
          <w:rFonts w:ascii="TH SarabunPSK" w:hAnsi="TH SarabunPSK" w:cs="TH SarabunPSK"/>
          <w:sz w:val="32"/>
          <w:szCs w:val="32"/>
        </w:rPr>
        <w:t xml:space="preserve">(peptide map)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หาปลาย </w:t>
      </w:r>
      <w:r w:rsidRPr="00823A79">
        <w:rPr>
          <w:rFonts w:ascii="TH SarabunPSK" w:hAnsi="TH SarabunPSK" w:cs="TH SarabunPSK"/>
          <w:sz w:val="32"/>
          <w:szCs w:val="32"/>
        </w:rPr>
        <w:t>N-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หรือหาปลาย </w:t>
      </w:r>
      <w:r w:rsidRPr="00823A79">
        <w:rPr>
          <w:rFonts w:ascii="TH SarabunPSK" w:hAnsi="TH SarabunPSK" w:cs="TH SarabunPSK"/>
          <w:sz w:val="32"/>
          <w:szCs w:val="32"/>
        </w:rPr>
        <w:t xml:space="preserve">C-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ตามปกติ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สารละลายบัฟเฟอร์ที่ใช้ละลายหรือเจือจางสารผสมโปรตีนต้องมี </w:t>
      </w:r>
      <w:r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Pr="00823A79">
        <w:rPr>
          <w:rFonts w:ascii="TH SarabunPSK" w:hAnsi="TH SarabunPSK" w:cs="TH SarabunPSK"/>
          <w:sz w:val="32"/>
          <w:szCs w:val="32"/>
          <w:cs/>
        </w:rPr>
        <w:t>ปริมาณมากเกินพอ และ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มักใช้ร่วมกับสารกลุ่ม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ไทออล </w:t>
      </w:r>
      <w:r w:rsidRPr="00823A79">
        <w:rPr>
          <w:rFonts w:ascii="TH SarabunPSK" w:hAnsi="TH SarabunPSK" w:cs="TH SarabunPSK"/>
          <w:sz w:val="32"/>
          <w:szCs w:val="32"/>
        </w:rPr>
        <w:t xml:space="preserve">(thiol reagent)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ซึ่ง</w:t>
      </w:r>
      <w:r w:rsidRPr="00823A79">
        <w:rPr>
          <w:rFonts w:ascii="TH SarabunPSK" w:hAnsi="TH SarabunPSK" w:cs="TH SarabunPSK"/>
          <w:sz w:val="32"/>
          <w:szCs w:val="32"/>
          <w:cs/>
        </w:rPr>
        <w:t>ทำหน้าที่เป็นตัวรีด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(reducer)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ในการ</w:t>
      </w:r>
      <w:r w:rsidRPr="00823A79">
        <w:rPr>
          <w:rFonts w:ascii="TH SarabunPSK" w:hAnsi="TH SarabunPSK" w:cs="TH SarabunPSK"/>
          <w:sz w:val="32"/>
          <w:szCs w:val="32"/>
          <w:cs/>
        </w:rPr>
        <w:t>สลายพันธะ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ซัลไฟด์ สารไทออลที่นิยมใช้คือ </w:t>
      </w:r>
      <w:r w:rsidRPr="00823A79">
        <w:rPr>
          <w:rFonts w:ascii="TH SarabunPSK" w:hAnsi="TH SarabunPSK" w:cs="TH SarabunPSK"/>
          <w:sz w:val="32"/>
          <w:szCs w:val="32"/>
        </w:rPr>
        <w:t>2-</w:t>
      </w:r>
      <w:r w:rsidRPr="00823A79">
        <w:rPr>
          <w:rFonts w:ascii="TH SarabunPSK" w:hAnsi="TH SarabunPSK" w:cs="TH SarabunPSK"/>
          <w:sz w:val="32"/>
          <w:szCs w:val="32"/>
          <w:cs/>
        </w:rPr>
        <w:t>เมอร์แคปโตเอทานอล</w:t>
      </w:r>
      <w:r w:rsidRPr="00823A79">
        <w:rPr>
          <w:rFonts w:ascii="TH SarabunPSK" w:hAnsi="TH SarabunPSK" w:cs="TH SarabunPSK"/>
          <w:sz w:val="32"/>
          <w:szCs w:val="32"/>
        </w:rPr>
        <w:t xml:space="preserve"> (2-mercaptoethanol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)  หรือ </w:t>
      </w:r>
      <w:r w:rsidRPr="00823A79">
        <w:rPr>
          <w:rFonts w:ascii="TH SarabunPSK" w:hAnsi="TH SarabunPSK" w:cs="TH SarabunPSK"/>
          <w:sz w:val="32"/>
          <w:szCs w:val="32"/>
        </w:rPr>
        <w:sym w:font="Symbol" w:char="F062"/>
      </w:r>
      <w:r w:rsidRPr="00823A79">
        <w:rPr>
          <w:rFonts w:ascii="TH SarabunPSK" w:hAnsi="TH SarabunPSK" w:cs="TH SarabunPSK"/>
          <w:sz w:val="32"/>
          <w:szCs w:val="32"/>
        </w:rPr>
        <w:t>-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เมอร์แคปโตเอทานอล </w:t>
      </w:r>
      <w:r w:rsidRPr="00823A79">
        <w:rPr>
          <w:rFonts w:ascii="TH SarabunPSK" w:hAnsi="TH SarabunPSK" w:cs="TH SarabunPSK"/>
          <w:sz w:val="32"/>
          <w:szCs w:val="32"/>
        </w:rPr>
        <w:t>(</w:t>
      </w:r>
      <w:r w:rsidRPr="00823A79">
        <w:rPr>
          <w:rFonts w:ascii="TH SarabunPSK" w:hAnsi="TH SarabunPSK" w:cs="TH SarabunPSK"/>
          <w:sz w:val="32"/>
          <w:szCs w:val="32"/>
        </w:rPr>
        <w:sym w:font="Symbol" w:char="F062"/>
      </w:r>
      <w:r w:rsidRPr="00823A7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mercaptoethanol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)  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ไทโอไทรทอล </w:t>
      </w:r>
      <w:r w:rsidRPr="00823A79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detheothreitol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23A79">
        <w:rPr>
          <w:rFonts w:ascii="TH SarabunPSK" w:hAnsi="TH SarabunPSK" w:cs="TH SarabunPSK"/>
          <w:sz w:val="32"/>
          <w:szCs w:val="32"/>
        </w:rPr>
        <w:t xml:space="preserve">DTT)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ซึ่งพบว่า สาร </w:t>
      </w:r>
      <w:r w:rsidRPr="00823A79">
        <w:rPr>
          <w:rFonts w:ascii="TH SarabunPSK" w:hAnsi="TH SarabunPSK" w:cs="TH SarabunPSK"/>
          <w:sz w:val="32"/>
          <w:szCs w:val="32"/>
        </w:rPr>
        <w:t xml:space="preserve">DTT </w:t>
      </w:r>
      <w:r w:rsidRPr="00823A79">
        <w:rPr>
          <w:rFonts w:ascii="TH SarabunPSK" w:hAnsi="TH SarabunPSK" w:cs="TH SarabunPSK"/>
          <w:sz w:val="32"/>
          <w:szCs w:val="32"/>
          <w:cs/>
        </w:rPr>
        <w:t>มีข้อดีคือไม่มีกลิ่นและเป็นสารรีด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(reducing agent)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ที่ให้ผลเท่ากันกับ </w:t>
      </w:r>
      <w:r w:rsidRPr="00823A79">
        <w:rPr>
          <w:rFonts w:ascii="TH SarabunPSK" w:hAnsi="TH SarabunPSK" w:cs="TH SarabunPSK"/>
          <w:sz w:val="32"/>
          <w:szCs w:val="32"/>
        </w:rPr>
        <w:t>2-</w:t>
      </w:r>
      <w:r w:rsidRPr="00823A79">
        <w:rPr>
          <w:rFonts w:ascii="TH SarabunPSK" w:hAnsi="TH SarabunPSK" w:cs="TH SarabunPSK"/>
          <w:sz w:val="32"/>
          <w:szCs w:val="32"/>
          <w:cs/>
        </w:rPr>
        <w:t>เมอร์แคปโต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เอธานอล</w:t>
      </w:r>
      <w:proofErr w:type="spellEnd"/>
      <w:r w:rsidR="00823A79">
        <w:rPr>
          <w:rFonts w:ascii="TH SarabunPSK" w:hAnsi="TH SarabunPSK" w:cs="TH SarabunPSK"/>
          <w:sz w:val="32"/>
          <w:szCs w:val="32"/>
        </w:rPr>
        <w:t xml:space="preserve"> </w:t>
      </w:r>
      <w:r w:rsidR="00823A79">
        <w:rPr>
          <w:rFonts w:ascii="TH SarabunPSK" w:hAnsi="TH SarabunPSK" w:cs="TH SarabunPSK" w:hint="cs"/>
          <w:sz w:val="32"/>
          <w:szCs w:val="32"/>
          <w:cs/>
        </w:rPr>
        <w:t>ดังรูป 6.6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140200" cy="1282700"/>
            <wp:effectExtent l="19050" t="0" r="0" b="0"/>
            <wp:docPr id="6" name="Picture 6" descr="รูป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2000"/>
                    </a:blip>
                    <a:srcRect b="2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 </w:t>
      </w:r>
      <w:r w:rsidR="00823A79"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>6.6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โครงสร้างของสารรีด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ที่สลายพันธะ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ซัลไฟด์</w:t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7690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="00E5444A"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รียจัดเป็น สารทำให้แตกตัว </w:t>
      </w:r>
      <w:r w:rsidR="00E5444A" w:rsidRPr="00823A79">
        <w:rPr>
          <w:rFonts w:ascii="TH SarabunPSK" w:hAnsi="TH SarabunPSK" w:cs="TH SarabunPSK"/>
          <w:sz w:val="32"/>
          <w:szCs w:val="32"/>
        </w:rPr>
        <w:t xml:space="preserve">(dissociating agent) 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เช่นเดียวกันกับ </w:t>
      </w:r>
      <w:r w:rsidR="00E5444A" w:rsidRPr="00823A79">
        <w:rPr>
          <w:rFonts w:ascii="TH SarabunPSK" w:hAnsi="TH SarabunPSK" w:cs="TH SarabunPSK"/>
          <w:sz w:val="32"/>
          <w:szCs w:val="32"/>
        </w:rPr>
        <w:t xml:space="preserve">SDS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เพราะ 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รียมีความสามารถในการสลายพันธะอ่อน เช่น พันธะไฮโดรเจน  ที่เกิดขึ้นในโมเลกุลของโปรตีน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แต่ต้องใช้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รียความเข้มข้นสูงประมาณ  8 </w:t>
      </w:r>
      <w:r w:rsidRPr="00823A79">
        <w:rPr>
          <w:rFonts w:ascii="TH SarabunPSK" w:hAnsi="TH SarabunPSK" w:cs="TH SarabunPSK"/>
          <w:sz w:val="32"/>
          <w:szCs w:val="32"/>
        </w:rPr>
        <w:t>M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ในการทำให้โปรตีนเสียสภาพธรรมชาติอย่างสมบูรณ์ และต้องมีสารสลายพันธะ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ได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ซัลไฟด์ด้วย  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รีย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มีข้อดี</w:t>
      </w:r>
      <w:r w:rsidRPr="00823A79">
        <w:rPr>
          <w:rFonts w:ascii="TH SarabunPSK" w:hAnsi="TH SarabunPSK" w:cs="TH SarabunPSK"/>
          <w:sz w:val="32"/>
          <w:szCs w:val="32"/>
          <w:cs/>
        </w:rPr>
        <w:t>คือจะไม่มีผลต่อประจุของโปรตีน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ใน</w:t>
      </w:r>
      <w:r w:rsidRPr="00823A79">
        <w:rPr>
          <w:rFonts w:ascii="TH SarabunPSK" w:hAnsi="TH SarabunPSK" w:cs="TH SarabunPSK"/>
          <w:sz w:val="32"/>
          <w:szCs w:val="32"/>
          <w:cs/>
        </w:rPr>
        <w:t>การแยกสายโซ่พอลิเพปไทด์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  ทำให้การใช้</w:t>
      </w:r>
      <w:proofErr w:type="spellStart"/>
      <w:r w:rsidR="00E5444A"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="00E5444A" w:rsidRPr="00823A79">
        <w:rPr>
          <w:rFonts w:ascii="TH SarabunPSK" w:hAnsi="TH SarabunPSK" w:cs="TH SarabunPSK"/>
          <w:sz w:val="32"/>
          <w:szCs w:val="32"/>
          <w:cs/>
        </w:rPr>
        <w:t>รียจึงให้ผลการแยก</w:t>
      </w:r>
      <w:r w:rsidRPr="00823A79">
        <w:rPr>
          <w:rFonts w:ascii="TH SarabunPSK" w:hAnsi="TH SarabunPSK" w:cs="TH SarabunPSK"/>
          <w:sz w:val="32"/>
          <w:szCs w:val="32"/>
          <w:cs/>
        </w:rPr>
        <w:t>ขึ้นกับ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>ทั้ง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ขนาดและประจุซึ่งต่างจาก </w:t>
      </w:r>
      <w:r w:rsidRPr="00823A79">
        <w:rPr>
          <w:rFonts w:ascii="TH SarabunPSK" w:hAnsi="TH SarabunPSK" w:cs="TH SarabunPSK"/>
          <w:sz w:val="32"/>
          <w:szCs w:val="32"/>
        </w:rPr>
        <w:t>SDS</w:t>
      </w:r>
      <w:r w:rsidR="00E5444A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E5444A" w:rsidRPr="00823A79">
        <w:rPr>
          <w:rFonts w:ascii="TH SarabunPSK" w:hAnsi="TH SarabunPSK" w:cs="TH SarabunPSK"/>
          <w:sz w:val="32"/>
          <w:szCs w:val="32"/>
          <w:cs/>
        </w:rPr>
        <w:t xml:space="preserve">ที่ขึ้นกับขนาดเพียงอย่างเดียว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อย่างไรก็ตามการแยกสายโซ่พอลิเพปไทด์ โดยอาศัยความแตกต่างของขนาดและประจุทำให้การหามวลโมเลกุลได้ผลไม่ถูกต้องทีเดียว  ด้วยเหตุนี้จึงนิยมใช้  </w:t>
      </w:r>
      <w:r w:rsidRPr="00823A79">
        <w:rPr>
          <w:rFonts w:ascii="TH SarabunPSK" w:hAnsi="TH SarabunPSK" w:cs="TH SarabunPSK"/>
          <w:sz w:val="32"/>
          <w:szCs w:val="32"/>
        </w:rPr>
        <w:t xml:space="preserve">SDS  </w:t>
      </w:r>
      <w:r w:rsidRPr="00823A79">
        <w:rPr>
          <w:rFonts w:ascii="TH SarabunPSK" w:hAnsi="TH SarabunPSK" w:cs="TH SarabunPSK"/>
          <w:sz w:val="32"/>
          <w:szCs w:val="32"/>
          <w:cs/>
        </w:rPr>
        <w:t>มากกว่า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ยูเ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รียเมื่อต้องการหามวลโมเลกุลของโปรตีน</w:t>
      </w:r>
    </w:p>
    <w:p w:rsidR="00CA7690" w:rsidRPr="00823A79" w:rsidRDefault="00CA7690" w:rsidP="00E5064E">
      <w:pPr>
        <w:jc w:val="both"/>
        <w:rPr>
          <w:rFonts w:ascii="TH SarabunPSK" w:hAnsi="TH SarabunPSK" w:cs="TH SarabunPSK"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วีธี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การย้อมสีเจล 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(Gel Staining Method)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เมื่อ  </w:t>
      </w:r>
      <w:r w:rsidRPr="00823A79">
        <w:rPr>
          <w:rFonts w:ascii="TH SarabunPSK" w:hAnsi="TH SarabunPSK" w:cs="TH SarabunPSK"/>
          <w:sz w:val="32"/>
          <w:szCs w:val="32"/>
        </w:rPr>
        <w:t xml:space="preserve">“tracking dye”  </w:t>
      </w:r>
      <w:r w:rsidRPr="00823A79">
        <w:rPr>
          <w:rFonts w:ascii="TH SarabunPSK" w:hAnsi="TH SarabunPSK" w:cs="TH SarabunPSK"/>
          <w:sz w:val="32"/>
          <w:szCs w:val="32"/>
          <w:cs/>
        </w:rPr>
        <w:t>เคลื่อนที่ถึงตำแหน่งที่ต้องการบนเจลแล้วให้สิ้นสุดการทำอิเล็กโตร-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ดับเครื่องจ่ายกำลังไฟ </w:t>
      </w:r>
      <w:r w:rsidRPr="00823A79">
        <w:rPr>
          <w:rFonts w:ascii="TH SarabunPSK" w:hAnsi="TH SarabunPSK" w:cs="TH SarabunPSK"/>
          <w:sz w:val="32"/>
          <w:szCs w:val="32"/>
        </w:rPr>
        <w:t xml:space="preserve">(power supply)  </w:t>
      </w:r>
      <w:r w:rsidRPr="00823A79">
        <w:rPr>
          <w:rFonts w:ascii="TH SarabunPSK" w:hAnsi="TH SarabunPSK" w:cs="TH SarabunPSK"/>
          <w:sz w:val="32"/>
          <w:szCs w:val="32"/>
          <w:cs/>
        </w:rPr>
        <w:t>นำเจลออกจากเครื่องเพื่อนำมาหาตำแหน่งของสารที่แยกออกจากกัน   ถ้าเป็นสแล้บเจ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ลต้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องนำแผ่นเจลออกจากแผ่นกระจกแล้วจึงทำการย้อม    ถ้าเป็น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เจ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ลแ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ท่งต้องนำเจลออกจากหลอดแก้วเสียก่อนที่จะนำไปย้อม   เมื่อวัดระยะทางในการเคลื่อนที่ของ </w:t>
      </w:r>
      <w:r w:rsidRPr="00823A79">
        <w:rPr>
          <w:rFonts w:ascii="TH SarabunPSK" w:hAnsi="TH SarabunPSK" w:cs="TH SarabunPSK"/>
          <w:sz w:val="32"/>
          <w:szCs w:val="32"/>
        </w:rPr>
        <w:t xml:space="preserve">“tracking dye”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บนเจลเรียบเสร็จร้อยแล้ว  จึงดำเนินการย้อมเจลโดยใช้สีย้อมที่ต้องการตามเวลาที่กำหนด แล้วจึงนำเจลมาล้างสีย้อมจนกระทั่งเห็นแถบของสารที่แยกออกจากกันได้อย่างชัดเจน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การย้อมโดยใช้โคแมสซี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บลู</w:t>
      </w:r>
      <w:proofErr w:type="spellEnd"/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การย้อมด้วยโคแมสซี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หรือ </w:t>
      </w:r>
      <w:r w:rsidRPr="00823A79">
        <w:rPr>
          <w:rFonts w:ascii="TH SarabunPSK" w:hAnsi="TH SarabunPSK" w:cs="TH SarabunPSK"/>
          <w:sz w:val="32"/>
          <w:szCs w:val="32"/>
        </w:rPr>
        <w:t xml:space="preserve">“Coomassie Brilliant R 250” (R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มาจากคำว่า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reddish hue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  250  เป็นตัวเลขแสดงความเข้มขึ้นของสี)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เป็นเทคนิคการย้อมสำหรับการตรวจวิเคราะห์การแยกโปรตีนโดยใช้พอลิ</w:t>
      </w:r>
      <w:proofErr w:type="spellStart"/>
      <w:r w:rsidR="00B223BE"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  <w:cs/>
        </w:rPr>
        <w:t>ิลาไมด์เจล ที่นิยมมากที่สุดในปัจจุบัน  สีย้อมโคแมสซี</w:t>
      </w:r>
      <w:proofErr w:type="spellStart"/>
      <w:r w:rsidR="00B223BE"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  <w:cs/>
        </w:rPr>
        <w:t>มีคุณสมบัติ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สามารถเก็บและใช้ได้หลายครั้ง และสามารถตรวจพบแถบของโปรตีนที่มีความเข้มขึ้นจำกัดประมาณ 1 </w:t>
      </w:r>
      <w:r w:rsidRPr="00823A79">
        <w:rPr>
          <w:rFonts w:ascii="TH SarabunPSK" w:hAnsi="TH SarabunPSK" w:cs="TH SarabunPSK"/>
          <w:sz w:val="32"/>
          <w:szCs w:val="32"/>
        </w:rPr>
        <w:sym w:font="Symbol" w:char="F06D"/>
      </w:r>
      <w:r w:rsidRPr="00823A79">
        <w:rPr>
          <w:rFonts w:ascii="TH SarabunPSK" w:hAnsi="TH SarabunPSK" w:cs="TH SarabunPSK"/>
          <w:sz w:val="32"/>
          <w:szCs w:val="32"/>
        </w:rPr>
        <w:t>g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/แถบได้  ถ้าโปรตีนมีความเข้มข้นสูงการจับระหว่างสีย้อมและโปรตีนจะเริ่มไม่เป็นไปตามกฎของเบียร์ </w:t>
      </w:r>
      <w:r w:rsidRPr="00823A79">
        <w:rPr>
          <w:rFonts w:ascii="TH SarabunPSK" w:hAnsi="TH SarabunPSK" w:cs="TH SarabunPSK"/>
          <w:sz w:val="32"/>
          <w:szCs w:val="32"/>
        </w:rPr>
        <w:t xml:space="preserve">(Beer’s Law)  </w:t>
      </w:r>
      <w:r w:rsidRPr="00823A79">
        <w:rPr>
          <w:rFonts w:ascii="TH SarabunPSK" w:hAnsi="TH SarabunPSK" w:cs="TH SarabunPSK"/>
          <w:sz w:val="32"/>
          <w:szCs w:val="32"/>
          <w:cs/>
        </w:rPr>
        <w:t>จึงไม่เหมาะสมที่จะใช้ในการหาปริมาณของโปรตีนของโปรตีนในเจล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ถือว่าเป็นข้อด้อยสำหรับวิธีการนี้ อย่างรก็ตาม</w:t>
      </w:r>
      <w:r w:rsidRPr="00823A79">
        <w:rPr>
          <w:rFonts w:ascii="TH SarabunPSK" w:hAnsi="TH SarabunPSK" w:cs="TH SarabunPSK"/>
          <w:sz w:val="32"/>
          <w:szCs w:val="32"/>
          <w:cs/>
        </w:rPr>
        <w:t>การย้อมด้วยวิธีนี้จะได้แถบที่สม่ำเสมอ เสถียรและเหมาะสำหรับการวิเคราะห์ผลโดยใช้เครื่องวัดความทึบแสง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หลังจากเสร็จสิ้นการทำอิเล็กโตร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แบบพอลิ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ิลาไมด์แล้ว  ต้องตรึงโปรตีนในเจลโดยใช้ 12.5%  </w:t>
      </w:r>
      <w:r w:rsidR="00B223BE" w:rsidRPr="00823A79">
        <w:rPr>
          <w:rFonts w:ascii="TH SarabunPSK" w:hAnsi="TH SarabunPSK" w:cs="TH SarabunPSK"/>
          <w:sz w:val="32"/>
          <w:szCs w:val="32"/>
        </w:rPr>
        <w:t>Trichloroacetic acid (</w:t>
      </w:r>
      <w:r w:rsidRPr="00823A79">
        <w:rPr>
          <w:rFonts w:ascii="TH SarabunPSK" w:hAnsi="TH SarabunPSK" w:cs="TH SarabunPSK"/>
          <w:sz w:val="32"/>
          <w:szCs w:val="32"/>
        </w:rPr>
        <w:t>TCA</w:t>
      </w:r>
      <w:r w:rsidR="00B223BE" w:rsidRPr="00823A79">
        <w:rPr>
          <w:rFonts w:ascii="TH SarabunPSK" w:hAnsi="TH SarabunPSK" w:cs="TH SarabunPSK"/>
          <w:sz w:val="32"/>
          <w:szCs w:val="32"/>
        </w:rPr>
        <w:t>)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นาน 30 นาที  แล้วจึงย้อมเจลโดยแช่ในสารละลายเจือจาง  1</w:t>
      </w:r>
      <w:r w:rsidRPr="00823A79">
        <w:rPr>
          <w:rFonts w:ascii="TH SarabunPSK" w:hAnsi="TH SarabunPSK" w:cs="TH SarabunPSK"/>
          <w:sz w:val="32"/>
          <w:szCs w:val="32"/>
        </w:rPr>
        <w:t>:</w:t>
      </w:r>
      <w:r w:rsidRPr="00823A79">
        <w:rPr>
          <w:rFonts w:ascii="TH SarabunPSK" w:hAnsi="TH SarabunPSK" w:cs="TH SarabunPSK"/>
          <w:sz w:val="32"/>
          <w:szCs w:val="32"/>
          <w:cs/>
        </w:rPr>
        <w:t>20  ของสารละลาย  1</w:t>
      </w:r>
      <w:r w:rsidRPr="00823A79">
        <w:rPr>
          <w:rFonts w:ascii="TH SarabunPSK" w:hAnsi="TH SarabunPSK" w:cs="TH SarabunPSK"/>
          <w:sz w:val="32"/>
          <w:szCs w:val="32"/>
        </w:rPr>
        <w:t xml:space="preserve">% </w:t>
      </w:r>
      <w:r w:rsidRPr="00823A79">
        <w:rPr>
          <w:rFonts w:ascii="TH SarabunPSK" w:hAnsi="TH SarabunPSK" w:cs="TH SarabunPSK"/>
          <w:sz w:val="32"/>
          <w:szCs w:val="32"/>
          <w:cs/>
        </w:rPr>
        <w:t>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250  ใน  12.5%</w:t>
      </w:r>
      <w:r w:rsidRPr="00823A79">
        <w:rPr>
          <w:rFonts w:ascii="TH SarabunPSK" w:hAnsi="TH SarabunPSK" w:cs="TH SarabunPSK"/>
          <w:sz w:val="32"/>
          <w:szCs w:val="32"/>
        </w:rPr>
        <w:t xml:space="preserve"> TCA  </w:t>
      </w:r>
      <w:r w:rsidRPr="00823A79">
        <w:rPr>
          <w:rFonts w:ascii="TH SarabunPSK" w:hAnsi="TH SarabunPSK" w:cs="TH SarabunPSK"/>
          <w:sz w:val="32"/>
          <w:szCs w:val="32"/>
          <w:cs/>
        </w:rPr>
        <w:t>นาน 1 ชั่วโมง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ก่อนที่จะทำการย้อม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สีย้อม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จึง</w:t>
      </w:r>
      <w:r w:rsidRPr="00823A79">
        <w:rPr>
          <w:rFonts w:ascii="TH SarabunPSK" w:hAnsi="TH SarabunPSK" w:cs="TH SarabunPSK"/>
          <w:sz w:val="32"/>
          <w:szCs w:val="32"/>
          <w:cs/>
        </w:rPr>
        <w:t>จะซึมผ่านเข้าไปในเจลทำให้จับกับโปรตีนได้ดีขึ้น  เพราะฉะนั้นแถบของโปรตีนจะมีสีเข้มขึ้น  เมื่อย้อมเสร็จเรียบร้อยแล้วจึงล้างสีย้อม ด้วยสารละลายล้างสีย้อมจนกระทั่งพื้นหลังปราศจากสีย้อมและเห็นแถบโปรตีนเด่นชัดขึ้น แถบโปรตีนจะคงสีเข้มอยู่ระหว่าง  1-2 วัน  ถ้าแถบมีสีจางมาก อาจเพิ่มความเข้มของสีได้โดยเติมสีย้อม 2-3 หยด ใน 7% 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ซีติก  แล้วแช่เจลค้างคืน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กลไกลการย้อมด้วยโคแมสซี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บลู</w:t>
      </w:r>
      <w:proofErr w:type="spellEnd"/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การย้อมด้วยโคแมสซี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ต้องการตัวกลางที่เป็นกรดเพื่อให้เกิดแรงทางไฟฟ้า </w:t>
      </w:r>
      <w:r w:rsidRPr="00823A79">
        <w:rPr>
          <w:rFonts w:ascii="TH SarabunPSK" w:hAnsi="TH SarabunPSK" w:cs="TH SarabunPSK"/>
          <w:sz w:val="32"/>
          <w:szCs w:val="32"/>
        </w:rPr>
        <w:t xml:space="preserve">(electrostatic force)  </w:t>
      </w:r>
      <w:r w:rsidRPr="00823A79">
        <w:rPr>
          <w:rFonts w:ascii="TH SarabunPSK" w:hAnsi="TH SarabunPSK" w:cs="TH SarabunPSK"/>
          <w:sz w:val="32"/>
          <w:szCs w:val="32"/>
          <w:cs/>
        </w:rPr>
        <w:t>ระหว่างโมเลกุลของสีย้อมกับหมู่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มิโนของโปรตีน  นอกจากนี้ยังมีแรง  </w:t>
      </w:r>
      <w:r w:rsidRPr="00823A79">
        <w:rPr>
          <w:rFonts w:ascii="TH SarabunPSK" w:hAnsi="TH SarabunPSK" w:cs="TH SarabunPSK"/>
          <w:sz w:val="32"/>
          <w:szCs w:val="32"/>
        </w:rPr>
        <w:t xml:space="preserve">van der Waal (van der Waal’s force)   </w:t>
      </w:r>
      <w:r w:rsidRPr="00823A79">
        <w:rPr>
          <w:rFonts w:ascii="TH SarabunPSK" w:hAnsi="TH SarabunPSK" w:cs="TH SarabunPSK"/>
          <w:sz w:val="32"/>
          <w:szCs w:val="32"/>
          <w:cs/>
        </w:rPr>
        <w:t>ที่ทำให้เกิดคอมเพลกซ์ระหว่างสีย้อม       และโปรตีนรวมทั้งพันธะนอน-โควา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นท์ </w:t>
      </w:r>
      <w:r w:rsidRPr="00823A79">
        <w:rPr>
          <w:rFonts w:ascii="TH SarabunPSK" w:hAnsi="TH SarabunPSK" w:cs="TH SarabunPSK"/>
          <w:sz w:val="32"/>
          <w:szCs w:val="32"/>
        </w:rPr>
        <w:t>(non-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convalent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bond)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ระหว่างสีย้อมกับบริเวณไม่มีขั้ว  </w:t>
      </w:r>
      <w:r w:rsidRPr="00823A79">
        <w:rPr>
          <w:rFonts w:ascii="TH SarabunPSK" w:hAnsi="TH SarabunPSK" w:cs="TH SarabunPSK"/>
          <w:sz w:val="32"/>
          <w:szCs w:val="32"/>
        </w:rPr>
        <w:t xml:space="preserve">(non-polar region)  </w:t>
      </w:r>
      <w:r w:rsidRPr="00823A79">
        <w:rPr>
          <w:rFonts w:ascii="TH SarabunPSK" w:hAnsi="TH SarabunPSK" w:cs="TH SarabunPSK"/>
          <w:sz w:val="32"/>
          <w:szCs w:val="32"/>
          <w:cs/>
        </w:rPr>
        <w:t>บนโมเลกุลของโปรตีน  การที่โคแมสซี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สีเข้มกว่าการย้อมด้วยสีอินทรีย์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อื่นๆ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เนื่องจากพันธะเกิดขึ้นระหว่างโมเลกุลของสีย้อม  โดยโมเลกุลสีย้อมจะใช้พันธะนี้ไปจับกับโมเลกุลสีย้อมในคอมเพลกซ์  ซึ่งจับกับโปรตีนด้วย  พันธะไอออ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นิก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(ionic bond)  </w:t>
      </w:r>
      <w:r w:rsidRPr="00823A79">
        <w:rPr>
          <w:rFonts w:ascii="TH SarabunPSK" w:hAnsi="TH SarabunPSK" w:cs="TH SarabunPSK"/>
          <w:sz w:val="32"/>
          <w:szCs w:val="32"/>
          <w:cs/>
        </w:rPr>
        <w:t>และพันธะ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ไฮโ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ดร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โฟบิค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>(hydrophobic bond)</w:t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วิธีการย้อมโดยใช้โคแมสซี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</w:rPr>
        <w:t xml:space="preserve">R  250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มีหลายวิธีซึ่งแตกต่างกันที่สารละลายตรึงและสารละลายสีย้อม  โดยทั่วไปใช้ </w:t>
      </w:r>
      <w:r w:rsidRPr="00823A79">
        <w:rPr>
          <w:rFonts w:ascii="TH SarabunPSK" w:hAnsi="TH SarabunPSK" w:cs="TH SarabunPSK"/>
          <w:sz w:val="32"/>
          <w:szCs w:val="32"/>
        </w:rPr>
        <w:t xml:space="preserve">TCA </w:t>
      </w:r>
      <w:r w:rsidRPr="00823A79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ซัลโฟ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ซาลิไซ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ลิก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เมทานอลหรือเอทานอล การย้อมโดยใช้โคแมส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ซีบ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ลูอีกวิธีหนึ่งคือใช้ </w:t>
      </w:r>
      <w:r w:rsidRPr="00823A79">
        <w:rPr>
          <w:rFonts w:ascii="TH SarabunPSK" w:hAnsi="TH SarabunPSK" w:cs="TH SarabunPSK"/>
          <w:sz w:val="32"/>
          <w:szCs w:val="32"/>
        </w:rPr>
        <w:t xml:space="preserve"> “Coomassie Brilliant Blue G 250” (G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มาจากคำว่า </w:t>
      </w:r>
      <w:r w:rsidRPr="00823A79">
        <w:rPr>
          <w:rFonts w:ascii="TH SarabunPSK" w:hAnsi="TH SarabunPSK" w:cs="TH SarabunPSK"/>
          <w:sz w:val="32"/>
          <w:szCs w:val="32"/>
        </w:rPr>
        <w:t xml:space="preserve"> greenish hue)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หรือ  </w:t>
      </w:r>
      <w:r w:rsidRPr="00823A79">
        <w:rPr>
          <w:rFonts w:ascii="TH SarabunPSK" w:hAnsi="TH SarabunPSK" w:cs="TH SarabunPSK"/>
          <w:sz w:val="32"/>
          <w:szCs w:val="32"/>
        </w:rPr>
        <w:t xml:space="preserve">“Xylene Cyanine Brilliant G”  </w:t>
      </w:r>
      <w:r w:rsidRPr="00823A79">
        <w:rPr>
          <w:rFonts w:ascii="TH SarabunPSK" w:hAnsi="TH SarabunPSK" w:cs="TH SarabunPSK"/>
          <w:sz w:val="32"/>
          <w:szCs w:val="32"/>
          <w:cs/>
        </w:rPr>
        <w:t>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250 นี้เป็น </w:t>
      </w:r>
      <w:r w:rsidRPr="00823A79">
        <w:rPr>
          <w:rFonts w:ascii="TH SarabunPSK" w:hAnsi="TH SarabunPSK" w:cs="TH SarabunPSK"/>
          <w:sz w:val="32"/>
          <w:szCs w:val="32"/>
        </w:rPr>
        <w:t xml:space="preserve">“demethylated form”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ของโคแมส-ซี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R 250  </w:t>
      </w:r>
      <w:r w:rsidR="00823A79">
        <w:rPr>
          <w:rFonts w:ascii="TH SarabunPSK" w:hAnsi="TH SarabunPSK" w:cs="TH SarabunPSK" w:hint="cs"/>
          <w:sz w:val="32"/>
          <w:szCs w:val="32"/>
          <w:cs/>
        </w:rPr>
        <w:t xml:space="preserve">ดังรูป 6.7 </w:t>
      </w:r>
      <w:r w:rsidRPr="00823A79">
        <w:rPr>
          <w:rFonts w:ascii="TH SarabunPSK" w:hAnsi="TH SarabunPSK" w:cs="TH SarabunPSK"/>
          <w:sz w:val="32"/>
          <w:szCs w:val="32"/>
          <w:cs/>
        </w:rPr>
        <w:t>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</w:rPr>
        <w:t xml:space="preserve">G 250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นี้ละลายได้เพียงเล็กน้อยใน 12% </w:t>
      </w:r>
      <w:r w:rsidRPr="00823A79">
        <w:rPr>
          <w:rFonts w:ascii="TH SarabunPSK" w:hAnsi="TH SarabunPSK" w:cs="TH SarabunPSK"/>
          <w:sz w:val="32"/>
          <w:szCs w:val="32"/>
        </w:rPr>
        <w:t xml:space="preserve">TCA  </w:t>
      </w:r>
      <w:r w:rsidRPr="00823A79">
        <w:rPr>
          <w:rFonts w:ascii="TH SarabunPSK" w:hAnsi="TH SarabunPSK" w:cs="TH SarabunPSK"/>
          <w:sz w:val="32"/>
          <w:szCs w:val="32"/>
          <w:cs/>
        </w:rPr>
        <w:t>ทำให้สารละลายมีลักษณะของสารแขวนลอย  เมื่อตรึงเจลด้วย 12.5%</w:t>
      </w:r>
      <w:r w:rsidRPr="00823A79">
        <w:rPr>
          <w:rFonts w:ascii="TH SarabunPSK" w:hAnsi="TH SarabunPSK" w:cs="TH SarabunPSK"/>
          <w:sz w:val="32"/>
          <w:szCs w:val="32"/>
        </w:rPr>
        <w:t xml:space="preserve"> TCA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นาน 5 นาที แล้วย้อมด้วย 0.25%  </w:t>
      </w:r>
      <w:r w:rsidRPr="00823A79">
        <w:rPr>
          <w:rFonts w:ascii="TH SarabunPSK" w:hAnsi="TH SarabunPSK" w:cs="TH SarabunPSK"/>
          <w:sz w:val="32"/>
          <w:szCs w:val="32"/>
        </w:rPr>
        <w:t xml:space="preserve">(w/v) </w:t>
      </w:r>
      <w:r w:rsidRPr="00823A79">
        <w:rPr>
          <w:rFonts w:ascii="TH SarabunPSK" w:hAnsi="TH SarabunPSK" w:cs="TH SarabunPSK"/>
          <w:sz w:val="32"/>
          <w:szCs w:val="32"/>
          <w:cs/>
        </w:rPr>
        <w:t>โคแมสซี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G 250 </w:t>
      </w:r>
      <w:r w:rsidRPr="00823A79">
        <w:rPr>
          <w:rFonts w:ascii="TH SarabunPSK" w:hAnsi="TH SarabunPSK" w:cs="TH SarabunPSK"/>
          <w:sz w:val="32"/>
          <w:szCs w:val="32"/>
          <w:cs/>
        </w:rPr>
        <w:t>นาน 30 นาที หลังจากนั้นแช่เจลใน 5% 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ซีติก แถบโปรตีนจะปรากฏให้เห็นชัดใน 5 %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ซีติก  เนื่องจากสีย้อมที่ไปจับกับโปรตีนจะละลายและแพร่เข้าไปในเจลไปจับกับโปรตีนที่บริเวณภายในได้  ลักษณะของสารแขวนลอยของสีย้อมชนิดนี้จะไม่สามารถแพร่ผ่านเข้าไปในเจลได้ ทำให้ย้อมโปรตีนได้อย่างรวดเร็ว  โดยที่ไม่มีพื้นหลังที่มีสีเข้ามารบกวน</w:t>
      </w:r>
    </w:p>
    <w:p w:rsidR="00E5064E" w:rsidRPr="00823A79" w:rsidRDefault="00E5064E" w:rsidP="00E5064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448300" cy="2019300"/>
            <wp:effectExtent l="19050" t="0" r="0" b="0"/>
            <wp:docPr id="7" name="Picture 7" descr="รูป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4000"/>
                    </a:blip>
                    <a:srcRect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4E" w:rsidRPr="00823A79" w:rsidRDefault="00E5064E" w:rsidP="00E5064E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E5064E" w:rsidRPr="00823A79" w:rsidRDefault="00B223BE" w:rsidP="00E5064E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 </w:t>
      </w:r>
      <w:r w:rsidR="00823A79" w:rsidRPr="00823A79">
        <w:rPr>
          <w:rFonts w:ascii="TH SarabunPSK" w:hAnsi="TH SarabunPSK" w:cs="TH SarabunPSK" w:hint="cs"/>
          <w:b/>
          <w:bCs/>
          <w:sz w:val="32"/>
          <w:szCs w:val="32"/>
          <w:cs/>
        </w:rPr>
        <w:t>6.7</w:t>
      </w:r>
      <w:r w:rsidR="00E5064E" w:rsidRPr="00823A79">
        <w:rPr>
          <w:rFonts w:ascii="TH SarabunPSK" w:hAnsi="TH SarabunPSK" w:cs="TH SarabunPSK"/>
          <w:sz w:val="32"/>
          <w:szCs w:val="32"/>
          <w:cs/>
        </w:rPr>
        <w:t xml:space="preserve">  สีย้อมโคแมสซี</w:t>
      </w:r>
      <w:proofErr w:type="spellStart"/>
      <w:r w:rsidR="00E5064E" w:rsidRPr="00823A79">
        <w:rPr>
          <w:rFonts w:ascii="TH SarabunPSK" w:hAnsi="TH SarabunPSK" w:cs="TH SarabunPSK"/>
          <w:sz w:val="32"/>
          <w:szCs w:val="32"/>
          <w:cs/>
        </w:rPr>
        <w:t>บลู</w:t>
      </w:r>
      <w:proofErr w:type="spellEnd"/>
      <w:r w:rsidR="00E5064E" w:rsidRPr="00823A79">
        <w:rPr>
          <w:rFonts w:ascii="TH SarabunPSK" w:hAnsi="TH SarabunPSK" w:cs="TH SarabunPSK"/>
          <w:sz w:val="32"/>
          <w:szCs w:val="32"/>
          <w:cs/>
        </w:rPr>
        <w:t xml:space="preserve">ที่ใช้ตรวจสอบการแยกโปรตีนโดยใช้เทคนิค </w:t>
      </w:r>
      <w:r w:rsidR="00E5064E" w:rsidRPr="00823A79">
        <w:rPr>
          <w:rFonts w:ascii="TH SarabunPSK" w:hAnsi="TH SarabunPSK" w:cs="TH SarabunPSK"/>
          <w:sz w:val="32"/>
          <w:szCs w:val="32"/>
        </w:rPr>
        <w:t>PAGE</w:t>
      </w:r>
    </w:p>
    <w:p w:rsidR="00287902" w:rsidRPr="00823A79" w:rsidRDefault="00287902" w:rsidP="00E5064E">
      <w:pPr>
        <w:pStyle w:val="a4"/>
        <w:ind w:left="0"/>
        <w:rPr>
          <w:rFonts w:ascii="TH SarabunPSK" w:hAnsi="TH SarabunPSK" w:cs="TH SarabunPSK"/>
        </w:rPr>
      </w:pPr>
    </w:p>
    <w:p w:rsidR="00F32085" w:rsidRPr="00823A79" w:rsidRDefault="00F32085" w:rsidP="00F32085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การศึกษาโปรตีนด้วยเทคนิคอิ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SDS-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พอลิ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ิลาไมด์เจล</w:t>
      </w:r>
    </w:p>
    <w:p w:rsidR="00287902" w:rsidRPr="00823A79" w:rsidRDefault="00287902">
      <w:pPr>
        <w:pStyle w:val="a4"/>
        <w:ind w:left="0"/>
        <w:rPr>
          <w:rFonts w:ascii="TH SarabunPSK" w:hAnsi="TH SarabunPSK" w:cs="TH SarabunPSK"/>
          <w:b/>
          <w:bCs/>
          <w:cs/>
        </w:rPr>
      </w:pPr>
    </w:p>
    <w:p w:rsidR="00287902" w:rsidRPr="00823A79" w:rsidRDefault="00F32085">
      <w:pPr>
        <w:pStyle w:val="a4"/>
        <w:ind w:left="0" w:firstLine="720"/>
        <w:rPr>
          <w:rFonts w:ascii="TH SarabunPSK" w:hAnsi="TH SarabunPSK" w:cs="TH SarabunPSK"/>
        </w:rPr>
      </w:pPr>
      <w:r w:rsidRPr="00823A79">
        <w:rPr>
          <w:rFonts w:ascii="TH SarabunPSK" w:hAnsi="TH SarabunPSK" w:cs="TH SarabunPSK"/>
          <w:cs/>
        </w:rPr>
        <w:t>ในปฏิบัติการนี้จะเป็นการศึกษารูปแบบโปรตีนภูมิแพ้ในน้ำยางพารา ที่ผ่านเงื่อนไขทั้งการใส่</w:t>
      </w:r>
      <w:proofErr w:type="spellStart"/>
      <w:r w:rsidRPr="00823A79">
        <w:rPr>
          <w:rFonts w:ascii="TH SarabunPSK" w:hAnsi="TH SarabunPSK" w:cs="TH SarabunPSK"/>
          <w:cs/>
        </w:rPr>
        <w:t>เอ็นไซม์</w:t>
      </w:r>
      <w:proofErr w:type="spellEnd"/>
      <w:r w:rsidRPr="00823A79">
        <w:rPr>
          <w:rFonts w:ascii="TH SarabunPSK" w:hAnsi="TH SarabunPSK" w:cs="TH SarabunPSK"/>
          <w:cs/>
        </w:rPr>
        <w:t xml:space="preserve"> และการใส่สาร </w:t>
      </w:r>
      <w:r w:rsidRPr="00823A79">
        <w:rPr>
          <w:rFonts w:ascii="TH SarabunPSK" w:hAnsi="TH SarabunPSK" w:cs="TH SarabunPSK"/>
          <w:lang w:val="en-GB"/>
        </w:rPr>
        <w:t xml:space="preserve">detergent (SDS) </w:t>
      </w:r>
    </w:p>
    <w:p w:rsidR="00287902" w:rsidRPr="00823A79" w:rsidRDefault="00287902">
      <w:pPr>
        <w:pStyle w:val="a4"/>
        <w:ind w:left="0"/>
        <w:rPr>
          <w:rFonts w:ascii="TH SarabunPSK" w:hAnsi="TH SarabunPSK" w:cs="TH SarabunPSK"/>
        </w:rPr>
      </w:pPr>
    </w:p>
    <w:p w:rsidR="00B223BE" w:rsidRPr="00823A79" w:rsidRDefault="00B223BE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7.1 สารเคมี</w:t>
      </w:r>
    </w:p>
    <w:p w:rsidR="00B223BE" w:rsidRPr="00823A79" w:rsidRDefault="00B223BE" w:rsidP="00B223BE">
      <w:pPr>
        <w:ind w:left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ชื่อสารเคมี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Acetic acid </w:t>
      </w:r>
      <w:r w:rsidRPr="00823A79">
        <w:rPr>
          <w:rFonts w:ascii="TH SarabunPSK" w:hAnsi="TH SarabunPSK" w:cs="TH SarabunPSK"/>
          <w:sz w:val="32"/>
          <w:szCs w:val="32"/>
          <w:cs/>
        </w:rPr>
        <w:t>(</w:t>
      </w:r>
      <w:r w:rsidRPr="00823A79">
        <w:rPr>
          <w:rFonts w:ascii="TH SarabunPSK" w:hAnsi="TH SarabunPSK" w:cs="TH SarabunPSK"/>
          <w:sz w:val="32"/>
          <w:szCs w:val="32"/>
        </w:rPr>
        <w:t>CH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COOH)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Acrylamide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Ammonium bicarbonate (NN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4</w:t>
      </w:r>
      <w:r w:rsidRPr="00823A79">
        <w:rPr>
          <w:rFonts w:ascii="TH SarabunPSK" w:hAnsi="TH SarabunPSK" w:cs="TH SarabunPSK"/>
          <w:sz w:val="32"/>
          <w:szCs w:val="32"/>
        </w:rPr>
        <w:t>HCO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Ammonium persulfate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sz w:val="32"/>
          <w:szCs w:val="32"/>
        </w:rPr>
        <w:t>Bisacrylamide</w:t>
      </w:r>
      <w:proofErr w:type="spellEnd"/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Bromophenol blue (BPB)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Calcium chloride (CaCl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23A79">
        <w:rPr>
          <w:rFonts w:ascii="TH SarabunPSK" w:hAnsi="TH SarabunPSK" w:cs="TH SarabunPSK"/>
          <w:sz w:val="32"/>
          <w:szCs w:val="32"/>
        </w:rPr>
        <w:t>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b/>
          <w:bCs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sz w:val="32"/>
          <w:szCs w:val="32"/>
        </w:rPr>
        <w:t>Comassie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Brilliant Blue R 250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Dithiothreitol (DTT) or </w:t>
      </w:r>
      <w:r w:rsidRPr="00823A79">
        <w:rPr>
          <w:rFonts w:ascii="TH SarabunPSK" w:hAnsi="TH SarabunPSK" w:cs="TH SarabunPSK"/>
          <w:sz w:val="32"/>
          <w:szCs w:val="32"/>
        </w:rPr>
        <w:sym w:font="Symbol" w:char="F062"/>
      </w:r>
      <w:r w:rsidRPr="00823A79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mercaptoethanol</w:t>
      </w:r>
      <w:proofErr w:type="spellEnd"/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Glycerol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Glycine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Methanol (CH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OH)</w:t>
      </w:r>
      <w:r w:rsidRPr="00823A79">
        <w:rPr>
          <w:rFonts w:ascii="TH SarabunPSK" w:hAnsi="TH SarabunPSK" w:cs="TH SarabunPSK"/>
          <w:sz w:val="32"/>
          <w:szCs w:val="32"/>
        </w:rPr>
        <w:tab/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823A79">
        <w:rPr>
          <w:rFonts w:ascii="TH SarabunPSK" w:hAnsi="TH SarabunPSK" w:cs="TH SarabunPSK"/>
          <w:sz w:val="32"/>
          <w:szCs w:val="32"/>
        </w:rPr>
        <w:t>N,N</w:t>
      </w:r>
      <w:proofErr w:type="gramEnd"/>
      <w:r w:rsidRPr="00823A79">
        <w:rPr>
          <w:rFonts w:ascii="TH SarabunPSK" w:hAnsi="TH SarabunPSK" w:cs="TH SarabunPSK"/>
          <w:sz w:val="32"/>
          <w:szCs w:val="32"/>
        </w:rPr>
        <w:t>’-methylene-bis-acrylamide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proofErr w:type="gramStart"/>
      <w:r w:rsidRPr="00823A79">
        <w:rPr>
          <w:rFonts w:ascii="TH SarabunPSK" w:hAnsi="TH SarabunPSK" w:cs="TH SarabunPSK"/>
          <w:sz w:val="32"/>
          <w:szCs w:val="32"/>
        </w:rPr>
        <w:t>N,N</w:t>
      </w:r>
      <w:proofErr w:type="gramEnd"/>
      <w:r w:rsidRPr="00823A79">
        <w:rPr>
          <w:rFonts w:ascii="TH SarabunPSK" w:hAnsi="TH SarabunPSK" w:cs="TH SarabunPSK"/>
          <w:sz w:val="32"/>
          <w:szCs w:val="32"/>
        </w:rPr>
        <w:t xml:space="preserve">,N’,N’ –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tetramethylethylenediamine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(TEMED)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Ninhydrin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Sodium carbonate (Na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23A79">
        <w:rPr>
          <w:rFonts w:ascii="TH SarabunPSK" w:hAnsi="TH SarabunPSK" w:cs="TH SarabunPSK"/>
          <w:sz w:val="32"/>
          <w:szCs w:val="32"/>
        </w:rPr>
        <w:t>CO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sz w:val="32"/>
          <w:szCs w:val="32"/>
        </w:rPr>
        <w:t>Sodiumdodecylsulphat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(CH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(CH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2</w:t>
      </w:r>
      <w:r w:rsidRPr="00823A79">
        <w:rPr>
          <w:rFonts w:ascii="TH SarabunPSK" w:hAnsi="TH SarabunPSK" w:cs="TH SarabunPSK"/>
          <w:sz w:val="32"/>
          <w:szCs w:val="32"/>
        </w:rPr>
        <w:t>)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11</w:t>
      </w:r>
      <w:r w:rsidRPr="00823A79">
        <w:rPr>
          <w:rFonts w:ascii="TH SarabunPSK" w:hAnsi="TH SarabunPSK" w:cs="TH SarabunPSK"/>
          <w:sz w:val="32"/>
          <w:szCs w:val="32"/>
        </w:rPr>
        <w:t>OSO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3</w:t>
      </w:r>
      <w:r w:rsidRPr="00823A79">
        <w:rPr>
          <w:rFonts w:ascii="TH SarabunPSK" w:hAnsi="TH SarabunPSK" w:cs="TH SarabunPSK"/>
          <w:sz w:val="32"/>
          <w:szCs w:val="32"/>
        </w:rPr>
        <w:t>Na, SDS)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Sodium hydroxide (NaOH)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Standard protein marker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lastRenderedPageBreak/>
        <w:t>Tris hydroxymethyl aminomethane hydrochloride (Tri-HCl)</w:t>
      </w:r>
    </w:p>
    <w:p w:rsidR="00B223BE" w:rsidRPr="00823A79" w:rsidRDefault="00B223BE" w:rsidP="00B223BE">
      <w:pPr>
        <w:numPr>
          <w:ilvl w:val="0"/>
          <w:numId w:val="29"/>
        </w:num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</w:rPr>
        <w:t>Urea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</w:r>
    </w:p>
    <w:p w:rsidR="00B223BE" w:rsidRPr="00823A79" w:rsidRDefault="00B223BE" w:rsidP="00B223BE">
      <w:pPr>
        <w:ind w:left="360"/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ind w:left="360"/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7.2  เครื่องมือและอุปกรณ์</w:t>
      </w:r>
    </w:p>
    <w:p w:rsidR="00B223BE" w:rsidRPr="00823A79" w:rsidRDefault="00B223BE" w:rsidP="00B223BE">
      <w:pPr>
        <w:ind w:left="405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เครื่องมือ-อุปกรณ์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223BE" w:rsidRPr="00823A79" w:rsidRDefault="00B223BE" w:rsidP="00B223BE">
      <w:pPr>
        <w:numPr>
          <w:ilvl w:val="0"/>
          <w:numId w:val="27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ตู้อบ</w:t>
      </w:r>
      <w:r w:rsidRPr="00823A79">
        <w:rPr>
          <w:rFonts w:ascii="TH SarabunPSK" w:hAnsi="TH SarabunPSK" w:cs="TH SarabunPSK"/>
          <w:sz w:val="32"/>
          <w:szCs w:val="32"/>
        </w:rPr>
        <w:t xml:space="preserve"> (oven)</w:t>
      </w:r>
    </w:p>
    <w:p w:rsidR="00B223BE" w:rsidRPr="00823A79" w:rsidRDefault="00B223BE" w:rsidP="00B223BE">
      <w:pPr>
        <w:numPr>
          <w:ilvl w:val="0"/>
          <w:numId w:val="27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เครื่องชั่ง 4 ตำแหน่ง</w:t>
      </w:r>
      <w:r w:rsidRPr="00823A79">
        <w:rPr>
          <w:rFonts w:ascii="TH SarabunPSK" w:hAnsi="TH SarabunPSK" w:cs="TH SarabunPSK"/>
          <w:sz w:val="32"/>
          <w:szCs w:val="32"/>
        </w:rPr>
        <w:t xml:space="preserve"> (Analytical balance)</w:t>
      </w:r>
    </w:p>
    <w:p w:rsidR="00B223BE" w:rsidRPr="00823A79" w:rsidRDefault="00B223BE" w:rsidP="00B223BE">
      <w:pPr>
        <w:tabs>
          <w:tab w:val="left" w:pos="720"/>
        </w:tabs>
        <w:ind w:left="405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3.    </w:t>
      </w:r>
      <w:r w:rsidRPr="00823A79">
        <w:rPr>
          <w:rFonts w:ascii="TH SarabunPSK" w:hAnsi="TH SarabunPSK" w:cs="TH SarabunPSK"/>
          <w:sz w:val="32"/>
          <w:szCs w:val="32"/>
          <w:cs/>
        </w:rPr>
        <w:t>เครื่องอิ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23A79">
        <w:rPr>
          <w:rFonts w:ascii="TH SarabunPSK" w:hAnsi="TH SarabunPSK" w:cs="TH SarabunPSK"/>
          <w:sz w:val="32"/>
          <w:szCs w:val="32"/>
        </w:rPr>
        <w:t>(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>Electrophoresis</w:t>
      </w:r>
      <w:proofErr w:type="gramEnd"/>
      <w:r w:rsidRPr="00823A79">
        <w:rPr>
          <w:rFonts w:ascii="TH SarabunPSK" w:hAnsi="TH SarabunPSK" w:cs="TH SarabunPSK"/>
          <w:sz w:val="32"/>
          <w:szCs w:val="32"/>
        </w:rPr>
        <w:t xml:space="preserve"> apparatus)</w:t>
      </w:r>
      <w:r w:rsidR="00F32085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F32085"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F32085"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="00F32085"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="00F32085"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B223BE" w:rsidRPr="00823A79" w:rsidRDefault="00B223BE" w:rsidP="00B223BE">
      <w:pPr>
        <w:tabs>
          <w:tab w:val="left" w:pos="840"/>
        </w:tabs>
        <w:ind w:left="405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4.    เครื่องให้ความร้อน ( </w:t>
      </w:r>
      <w:r w:rsidRPr="00823A79">
        <w:rPr>
          <w:rFonts w:ascii="TH SarabunPSK" w:hAnsi="TH SarabunPSK" w:cs="TH SarabunPSK"/>
          <w:sz w:val="32"/>
          <w:szCs w:val="32"/>
        </w:rPr>
        <w:t>Hot plate stirrer )</w:t>
      </w:r>
    </w:p>
    <w:p w:rsidR="00B223BE" w:rsidRPr="00823A79" w:rsidRDefault="00B223BE" w:rsidP="00B223BE">
      <w:pPr>
        <w:tabs>
          <w:tab w:val="left" w:pos="840"/>
        </w:tabs>
        <w:ind w:left="405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5.    เครื่องวัดค่าความหนืด </w:t>
      </w:r>
      <w:r w:rsidRPr="00823A79">
        <w:rPr>
          <w:rFonts w:ascii="TH SarabunPSK" w:hAnsi="TH SarabunPSK" w:cs="TH SarabunPSK"/>
          <w:sz w:val="32"/>
          <w:szCs w:val="32"/>
        </w:rPr>
        <w:t xml:space="preserve"> ( Viscometer )</w:t>
      </w:r>
    </w:p>
    <w:p w:rsidR="00B223BE" w:rsidRPr="00823A79" w:rsidRDefault="00B223BE" w:rsidP="00B223BE">
      <w:pPr>
        <w:numPr>
          <w:ilvl w:val="0"/>
          <w:numId w:val="30"/>
        </w:num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>pH meter</w:t>
      </w:r>
    </w:p>
    <w:p w:rsidR="00B223BE" w:rsidRPr="00823A79" w:rsidRDefault="00B223BE" w:rsidP="00B223BE">
      <w:pPr>
        <w:numPr>
          <w:ilvl w:val="0"/>
          <w:numId w:val="30"/>
        </w:numPr>
        <w:jc w:val="both"/>
        <w:rPr>
          <w:rFonts w:ascii="TH SarabunPSK" w:hAnsi="TH SarabunPSK" w:cs="TH SarabunPSK"/>
          <w:sz w:val="32"/>
          <w:szCs w:val="32"/>
        </w:rPr>
      </w:pP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ไม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โ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ครปิ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เปต </w:t>
      </w:r>
      <w:r w:rsidRPr="00823A79">
        <w:rPr>
          <w:rFonts w:ascii="TH SarabunPSK" w:hAnsi="TH SarabunPSK" w:cs="TH SarabunPSK"/>
          <w:sz w:val="32"/>
          <w:szCs w:val="32"/>
        </w:rPr>
        <w:t>(Micropipette)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223BE" w:rsidRPr="00823A79" w:rsidRDefault="0053042F" w:rsidP="0053042F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7.3</w:t>
      </w:r>
      <w:r w:rsidR="00B223BE"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วิธีทดลอง</w:t>
      </w:r>
    </w:p>
    <w:p w:rsidR="00B223BE" w:rsidRPr="00823A79" w:rsidRDefault="00B223BE" w:rsidP="00B223BE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1.   การแยกโปรตีนใ</w:t>
      </w:r>
      <w:r w:rsidR="00373B37" w:rsidRPr="00823A79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803113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="00373B37" w:rsidRPr="00823A79">
        <w:rPr>
          <w:rFonts w:ascii="TH SarabunPSK" w:hAnsi="TH SarabunPSK" w:cs="TH SarabunPSK"/>
          <w:b/>
          <w:bCs/>
          <w:sz w:val="32"/>
          <w:szCs w:val="32"/>
          <w:cs/>
        </w:rPr>
        <w:t>ในสภาวะ</w:t>
      </w:r>
      <w:proofErr w:type="spellStart"/>
      <w:r w:rsidR="00373B37" w:rsidRPr="00823A79">
        <w:rPr>
          <w:rFonts w:ascii="TH SarabunPSK" w:hAnsi="TH SarabunPSK" w:cs="TH SarabunPSK"/>
          <w:b/>
          <w:bCs/>
          <w:sz w:val="32"/>
          <w:szCs w:val="32"/>
          <w:cs/>
        </w:rPr>
        <w:t>ต่างๆ</w:t>
      </w:r>
      <w:proofErr w:type="spellEnd"/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1.   ทำการแยกโปรตีน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75D" w:rsidRPr="00823A79">
        <w:rPr>
          <w:rFonts w:ascii="TH SarabunPSK" w:hAnsi="TH SarabunPSK" w:cs="TH SarabunPSK"/>
          <w:sz w:val="32"/>
          <w:szCs w:val="32"/>
        </w:rPr>
        <w:t>Egg albumin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75D" w:rsidRPr="00823A79">
        <w:rPr>
          <w:rFonts w:ascii="TH SarabunPSK" w:hAnsi="TH SarabunPSK" w:cs="TH SarabunPSK"/>
          <w:sz w:val="32"/>
          <w:szCs w:val="32"/>
        </w:rPr>
        <w:t>(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 xml:space="preserve">ความเข้มข้น .......  </w:t>
      </w:r>
      <w:r w:rsidR="00DC675D" w:rsidRPr="00823A79">
        <w:rPr>
          <w:rFonts w:ascii="TH SarabunPSK" w:hAnsi="TH SarabunPSK" w:cs="TH SarabunPSK"/>
          <w:sz w:val="32"/>
          <w:szCs w:val="32"/>
        </w:rPr>
        <w:t>mg/ml)</w:t>
      </w:r>
    </w:p>
    <w:p w:rsidR="00F32085" w:rsidRPr="00823A79" w:rsidRDefault="00B223BE" w:rsidP="00F32085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2.   </w:t>
      </w:r>
      <w:proofErr w:type="gramStart"/>
      <w:r w:rsidR="00F32085" w:rsidRPr="00823A79">
        <w:rPr>
          <w:rFonts w:ascii="TH SarabunPSK" w:hAnsi="TH SarabunPSK" w:cs="TH SarabunPSK"/>
          <w:sz w:val="32"/>
          <w:szCs w:val="32"/>
          <w:cs/>
        </w:rPr>
        <w:t>รับตัวอย่าง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C675D" w:rsidRPr="00823A79">
        <w:rPr>
          <w:rFonts w:ascii="TH SarabunPSK" w:hAnsi="TH SarabunPSK" w:cs="TH SarabunPSK"/>
          <w:sz w:val="32"/>
          <w:szCs w:val="32"/>
        </w:rPr>
        <w:t>Unknown</w:t>
      </w:r>
      <w:proofErr w:type="gramEnd"/>
      <w:r w:rsidR="00DC675D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>เพื่อนำมาหาความเข้มข้น (ได้ค่าความเข้มข้น ........</w:t>
      </w:r>
      <w:r w:rsidR="00DC675D" w:rsidRPr="00823A79">
        <w:rPr>
          <w:rFonts w:ascii="TH SarabunPSK" w:hAnsi="TH SarabunPSK" w:cs="TH SarabunPSK"/>
          <w:sz w:val="32"/>
          <w:szCs w:val="32"/>
        </w:rPr>
        <w:t xml:space="preserve"> mg/ml)</w:t>
      </w:r>
    </w:p>
    <w:p w:rsidR="00F32085" w:rsidRPr="00823A79" w:rsidRDefault="00F32085" w:rsidP="00F32085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S1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DC675D" w:rsidRPr="00823A79">
        <w:rPr>
          <w:rFonts w:ascii="TH SarabunPSK" w:hAnsi="TH SarabunPSK" w:cs="TH SarabunPSK"/>
          <w:sz w:val="32"/>
          <w:szCs w:val="32"/>
        </w:rPr>
        <w:t>Egg albumin</w:t>
      </w:r>
    </w:p>
    <w:p w:rsidR="00F32085" w:rsidRPr="00823A79" w:rsidRDefault="00F32085" w:rsidP="00DC675D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S2 </w:t>
      </w:r>
      <w:proofErr w:type="gramStart"/>
      <w:r w:rsidRPr="00823A7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DC675D" w:rsidRPr="00823A79">
        <w:rPr>
          <w:rFonts w:ascii="TH SarabunPSK" w:hAnsi="TH SarabunPSK" w:cs="TH SarabunPSK"/>
          <w:sz w:val="32"/>
          <w:szCs w:val="32"/>
        </w:rPr>
        <w:t>Unknown</w:t>
      </w:r>
      <w:proofErr w:type="gramEnd"/>
    </w:p>
    <w:p w:rsidR="00B223BE" w:rsidRPr="00823A79" w:rsidRDefault="00F32085" w:rsidP="00F32085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-</w:t>
      </w:r>
      <w:r w:rsidRPr="00823A79">
        <w:rPr>
          <w:rFonts w:ascii="TH SarabunPSK" w:hAnsi="TH SarabunPSK" w:cs="TH SarabunPSK"/>
          <w:sz w:val="32"/>
          <w:szCs w:val="32"/>
          <w:cs/>
        </w:rPr>
        <w:tab/>
        <w:t>นำตัวอย่าง</w:t>
      </w:r>
      <w:r w:rsidR="00DC675D" w:rsidRPr="00823A79">
        <w:rPr>
          <w:rFonts w:ascii="TH SarabunPSK" w:hAnsi="TH SarabunPSK" w:cs="TH SarabunPSK"/>
          <w:sz w:val="32"/>
          <w:szCs w:val="32"/>
          <w:cs/>
        </w:rPr>
        <w:t xml:space="preserve">เฉพาะ </w:t>
      </w:r>
      <w:r w:rsidR="00DC675D" w:rsidRPr="00823A79">
        <w:rPr>
          <w:rFonts w:ascii="TH SarabunPSK" w:hAnsi="TH SarabunPSK" w:cs="TH SarabunPSK"/>
          <w:sz w:val="32"/>
          <w:szCs w:val="32"/>
        </w:rPr>
        <w:t xml:space="preserve">unknown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มาแบ่งใส่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eppendrop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ตัวอย่างล่ะ 3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eppendrop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373B37" w:rsidRPr="00823A79" w:rsidRDefault="00373B37" w:rsidP="00373B37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3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.</w:t>
      </w:r>
      <w:r w:rsidR="003F5E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นำโปรตีน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ในแต่ละตัวอย่างมาทำการหาปริมาณโปรตีนด้วยวิธี โดยใช้วิธี </w:t>
      </w:r>
      <w:r w:rsidRPr="00823A79">
        <w:rPr>
          <w:rFonts w:ascii="TH SarabunPSK" w:hAnsi="TH SarabunPSK" w:cs="TH SarabunPSK"/>
          <w:sz w:val="32"/>
          <w:szCs w:val="32"/>
        </w:rPr>
        <w:t>Modified Lowry</w:t>
      </w:r>
    </w:p>
    <w:p w:rsidR="00373B37" w:rsidRPr="00823A79" w:rsidRDefault="00373B37" w:rsidP="00373B37">
      <w:pPr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เตรียมสารละลาย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 A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ชั่งโซเดียมคาร์บอเนต </w:t>
      </w:r>
      <w:r w:rsidRPr="00823A79">
        <w:rPr>
          <w:rFonts w:ascii="TH SarabunPSK" w:hAnsi="TH SarabunPSK" w:cs="TH SarabunPSK"/>
          <w:sz w:val="32"/>
          <w:szCs w:val="32"/>
        </w:rPr>
        <w:t xml:space="preserve">20.0000 g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ละลายในสารละลายโซเดียมไฮดรอกไซด์ </w:t>
      </w:r>
      <w:r w:rsidRPr="00823A79">
        <w:rPr>
          <w:rFonts w:ascii="TH SarabunPSK" w:hAnsi="TH SarabunPSK" w:cs="TH SarabunPSK"/>
          <w:sz w:val="32"/>
          <w:szCs w:val="32"/>
        </w:rPr>
        <w:t xml:space="preserve">0.1 M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ปรับปริมาตรให้เป็น </w:t>
      </w:r>
      <w:r w:rsidRPr="00823A79">
        <w:rPr>
          <w:rFonts w:ascii="TH SarabunPSK" w:hAnsi="TH SarabunPSK" w:cs="TH SarabunPSK"/>
          <w:sz w:val="32"/>
          <w:szCs w:val="32"/>
        </w:rPr>
        <w:t xml:space="preserve">100.00 ml </w:t>
      </w:r>
      <w:r w:rsidRPr="00823A79">
        <w:rPr>
          <w:rFonts w:ascii="TH SarabunPSK" w:hAnsi="TH SarabunPSK" w:cs="TH SarabunPSK"/>
          <w:sz w:val="32"/>
          <w:szCs w:val="32"/>
          <w:cs/>
        </w:rPr>
        <w:t>ด้วยสารละลายโซเดียมไฮดรอกไซด์</w:t>
      </w:r>
    </w:p>
    <w:p w:rsidR="00373B37" w:rsidRPr="00823A79" w:rsidRDefault="00373B37" w:rsidP="00373B37">
      <w:pPr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เตรียมสารละลาย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 B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ชั่งคอป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เปอร์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ซัลเฟต (</w:t>
      </w:r>
      <w:r w:rsidRPr="00823A79">
        <w:rPr>
          <w:rFonts w:ascii="TH SarabunPSK" w:hAnsi="TH SarabunPSK" w:cs="TH SarabunPSK"/>
          <w:sz w:val="32"/>
          <w:szCs w:val="32"/>
        </w:rPr>
        <w:t>MW. 249.68g/mol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823A79">
        <w:rPr>
          <w:rFonts w:ascii="TH SarabunPSK" w:hAnsi="TH SarabunPSK" w:cs="TH SarabunPSK"/>
          <w:sz w:val="32"/>
          <w:szCs w:val="32"/>
        </w:rPr>
        <w:t xml:space="preserve">0.5000 g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ละลายน้ำกลั่นปริมาตร </w:t>
      </w:r>
      <w:r w:rsidRPr="00823A79">
        <w:rPr>
          <w:rFonts w:ascii="TH SarabunPSK" w:hAnsi="TH SarabunPSK" w:cs="TH SarabunPSK"/>
          <w:sz w:val="32"/>
          <w:szCs w:val="32"/>
        </w:rPr>
        <w:t xml:space="preserve">40.00 ml </w:t>
      </w:r>
      <w:r w:rsidRPr="00823A79">
        <w:rPr>
          <w:rFonts w:ascii="TH SarabunPSK" w:hAnsi="TH SarabunPSK" w:cs="TH SarabunPSK"/>
          <w:sz w:val="32"/>
          <w:szCs w:val="32"/>
          <w:cs/>
        </w:rPr>
        <w:t>แล้วโพแทสเซียมโซเดียมทา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ร์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เทรต </w:t>
      </w:r>
      <w:r w:rsidRPr="00823A79">
        <w:rPr>
          <w:rFonts w:ascii="TH SarabunPSK" w:hAnsi="TH SarabunPSK" w:cs="TH SarabunPSK"/>
          <w:sz w:val="32"/>
          <w:szCs w:val="32"/>
        </w:rPr>
        <w:t xml:space="preserve">1.0000 g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ละลายน้ำกลั่นปริมาตร </w:t>
      </w:r>
      <w:r w:rsidRPr="00823A79">
        <w:rPr>
          <w:rFonts w:ascii="TH SarabunPSK" w:hAnsi="TH SarabunPSK" w:cs="TH SarabunPSK"/>
          <w:sz w:val="32"/>
          <w:szCs w:val="32"/>
        </w:rPr>
        <w:t>40.00 ml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นำสารละลายทั้งสองมาผสมกันปรับปริมาตรของสารละลายให้ครบ </w:t>
      </w:r>
      <w:r w:rsidRPr="00823A79">
        <w:rPr>
          <w:rFonts w:ascii="TH SarabunPSK" w:hAnsi="TH SarabunPSK" w:cs="TH SarabunPSK"/>
          <w:sz w:val="32"/>
          <w:szCs w:val="32"/>
        </w:rPr>
        <w:t>100.00 ml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ด้วยน้ำกลั่น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เตรียมสารละลาย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C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นำสารละลาย </w:t>
      </w:r>
      <w:r w:rsidRPr="00823A79">
        <w:rPr>
          <w:rFonts w:ascii="TH SarabunPSK" w:hAnsi="TH SarabunPSK" w:cs="TH SarabunPSK"/>
          <w:sz w:val="32"/>
          <w:szCs w:val="32"/>
        </w:rPr>
        <w:t xml:space="preserve">A 50.00 ml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ผสมกับสารละลาย </w:t>
      </w:r>
      <w:r w:rsidRPr="00823A79">
        <w:rPr>
          <w:rFonts w:ascii="TH SarabunPSK" w:hAnsi="TH SarabunPSK" w:cs="TH SarabunPSK"/>
          <w:sz w:val="32"/>
          <w:szCs w:val="32"/>
        </w:rPr>
        <w:t xml:space="preserve">B 1.00 ml </w:t>
      </w:r>
      <w:r w:rsidRPr="00823A79">
        <w:rPr>
          <w:rFonts w:ascii="TH SarabunPSK" w:hAnsi="TH SarabunPSK" w:cs="TH SarabunPSK"/>
          <w:sz w:val="32"/>
          <w:szCs w:val="32"/>
          <w:cs/>
        </w:rPr>
        <w:t>(ผสมเมื่อใช้เท่านั้น)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เตรียมสารละลาย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D</w:t>
      </w:r>
    </w:p>
    <w:p w:rsidR="00373B37" w:rsidRPr="00823A79" w:rsidRDefault="00373B37" w:rsidP="00373B37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ผสมสารละลาย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Folin-ciocalteau’s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phenol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กับน้ำกลั่นในอ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ัตร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Pr="00823A79">
        <w:rPr>
          <w:rFonts w:ascii="TH SarabunPSK" w:hAnsi="TH SarabunPSK" w:cs="TH SarabunPSK"/>
          <w:sz w:val="32"/>
          <w:szCs w:val="32"/>
        </w:rPr>
        <w:t xml:space="preserve">1:1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โดยใช้สารละลายทั้งสองอย่างล่ะ </w:t>
      </w:r>
      <w:r w:rsidRPr="00823A79">
        <w:rPr>
          <w:rFonts w:ascii="TH SarabunPSK" w:hAnsi="TH SarabunPSK" w:cs="TH SarabunPSK"/>
          <w:sz w:val="32"/>
          <w:szCs w:val="32"/>
        </w:rPr>
        <w:t>10.00 ml</w:t>
      </w:r>
    </w:p>
    <w:p w:rsidR="00373B37" w:rsidRPr="00823A79" w:rsidRDefault="00373B37" w:rsidP="00373B37">
      <w:pPr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การทำกราฟมาตรฐานโปรตีน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74"/>
        <w:gridCol w:w="869"/>
        <w:gridCol w:w="993"/>
        <w:gridCol w:w="1134"/>
        <w:gridCol w:w="992"/>
        <w:gridCol w:w="1134"/>
        <w:gridCol w:w="1134"/>
      </w:tblGrid>
      <w:tr w:rsidR="00373B37" w:rsidRPr="00823A79" w:rsidTr="00FE7D59">
        <w:tc>
          <w:tcPr>
            <w:tcW w:w="2074" w:type="dxa"/>
            <w:vMerge w:val="restart"/>
          </w:tcPr>
          <w:p w:rsidR="00373B37" w:rsidRPr="00823A79" w:rsidRDefault="00373B37" w:rsidP="00FE7D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สารเคมีที่ใช้(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ml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256" w:type="dxa"/>
            <w:gridSpan w:val="6"/>
          </w:tcPr>
          <w:p w:rsidR="00373B37" w:rsidRPr="00823A79" w:rsidRDefault="00373B37" w:rsidP="00FE7D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หลอดที่</w:t>
            </w:r>
          </w:p>
        </w:tc>
      </w:tr>
      <w:tr w:rsidR="00373B37" w:rsidRPr="00823A79" w:rsidTr="00FE7D59">
        <w:tc>
          <w:tcPr>
            <w:tcW w:w="2074" w:type="dxa"/>
            <w:vMerge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69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blank</w:t>
            </w:r>
          </w:p>
        </w:tc>
        <w:tc>
          <w:tcPr>
            <w:tcW w:w="993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373B37" w:rsidRPr="00823A79" w:rsidTr="00FE7D59">
        <w:tc>
          <w:tcPr>
            <w:tcW w:w="2074" w:type="dxa"/>
          </w:tcPr>
          <w:p w:rsidR="00373B37" w:rsidRPr="00823A79" w:rsidRDefault="00373B37" w:rsidP="00373B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สารละลายมาตรฐาน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BAS 250 </w:t>
            </w:r>
            <w:r w:rsidRPr="00823A79">
              <w:rPr>
                <w:rFonts w:ascii="TH SarabunPSK" w:hAnsi="TH SarabunPSK" w:cs="TH SarabunPSK"/>
                <w:i/>
                <w:iCs/>
                <w:sz w:val="32"/>
                <w:szCs w:val="32"/>
                <w:lang w:val="en-GB"/>
              </w:rPr>
              <w:t xml:space="preserve">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g/ml</w:t>
            </w:r>
          </w:p>
        </w:tc>
        <w:tc>
          <w:tcPr>
            <w:tcW w:w="869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</w:tc>
        <w:tc>
          <w:tcPr>
            <w:tcW w:w="992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</w:tr>
      <w:tr w:rsidR="00373B37" w:rsidRPr="00823A79" w:rsidTr="00FE7D59">
        <w:tc>
          <w:tcPr>
            <w:tcW w:w="207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น้ำกลั่น</w:t>
            </w:r>
          </w:p>
        </w:tc>
        <w:tc>
          <w:tcPr>
            <w:tcW w:w="869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993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0.75</w:t>
            </w:r>
          </w:p>
        </w:tc>
        <w:tc>
          <w:tcPr>
            <w:tcW w:w="992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0.50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0.25</w:t>
            </w:r>
          </w:p>
        </w:tc>
        <w:tc>
          <w:tcPr>
            <w:tcW w:w="113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373B37" w:rsidRPr="00823A79" w:rsidTr="00FE7D59">
        <w:tc>
          <w:tcPr>
            <w:tcW w:w="207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6256" w:type="dxa"/>
            <w:gridSpan w:val="6"/>
          </w:tcPr>
          <w:p w:rsidR="00373B37" w:rsidRPr="00823A79" w:rsidRDefault="00373B37" w:rsidP="00FE7D5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ใส่ทุกหลอด หลอดล่ะ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(ใส่ครบแล้วเขย่าทิ้งไว้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นาที)</w:t>
            </w:r>
          </w:p>
        </w:tc>
      </w:tr>
      <w:tr w:rsidR="00373B37" w:rsidRPr="00823A79" w:rsidTr="00FE7D59">
        <w:tc>
          <w:tcPr>
            <w:tcW w:w="2074" w:type="dxa"/>
          </w:tcPr>
          <w:p w:rsidR="00373B37" w:rsidRPr="00823A79" w:rsidRDefault="00373B37" w:rsidP="00FE7D5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สารละลาย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6256" w:type="dxa"/>
            <w:gridSpan w:val="6"/>
          </w:tcPr>
          <w:p w:rsidR="00373B37" w:rsidRPr="00823A79" w:rsidRDefault="00373B37" w:rsidP="00FE7D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ใส่ทุกหลอด หลอดล่ะ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0.5</w:t>
            </w:r>
          </w:p>
        </w:tc>
      </w:tr>
      <w:tr w:rsidR="00373B37" w:rsidRPr="00823A79" w:rsidTr="00FE7D59">
        <w:tc>
          <w:tcPr>
            <w:tcW w:w="8330" w:type="dxa"/>
            <w:gridSpan w:val="7"/>
          </w:tcPr>
          <w:p w:rsidR="00373B37" w:rsidRPr="00823A79" w:rsidRDefault="00373B37" w:rsidP="00FE7D5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เขย่าทิ้งไว้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30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นาที แล้ววัดค่าการดูดกลืนแสงที่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750 nm</w:t>
            </w:r>
          </w:p>
        </w:tc>
      </w:tr>
    </w:tbl>
    <w:p w:rsidR="00373B37" w:rsidRPr="00823A79" w:rsidRDefault="00373B37" w:rsidP="00B223BE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373B37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4.</w:t>
      </w:r>
      <w:r w:rsidR="00373B37" w:rsidRPr="00823A79">
        <w:rPr>
          <w:rFonts w:ascii="TH SarabunPSK" w:hAnsi="TH SarabunPSK" w:cs="TH SarabunPSK"/>
          <w:sz w:val="32"/>
          <w:szCs w:val="32"/>
          <w:cs/>
        </w:rPr>
        <w:t xml:space="preserve"> คำนวณความเข้มข้นของโปรตีนในสารละลายให้อยู่ในรูป </w:t>
      </w:r>
      <w:r w:rsidR="00373B37" w:rsidRPr="00823A79">
        <w:rPr>
          <w:rFonts w:ascii="TH SarabunPSK" w:hAnsi="TH SarabunPSK" w:cs="TH SarabunPSK"/>
          <w:sz w:val="32"/>
          <w:szCs w:val="32"/>
        </w:rPr>
        <w:t xml:space="preserve">µg/µl </w:t>
      </w:r>
      <w:r w:rsidR="00373B37" w:rsidRPr="00823A79">
        <w:rPr>
          <w:rFonts w:ascii="TH SarabunPSK" w:hAnsi="TH SarabunPSK" w:cs="TH SarabunPSK"/>
          <w:sz w:val="32"/>
          <w:szCs w:val="32"/>
          <w:cs/>
        </w:rPr>
        <w:t>เพื่อใช้ในการทดลองส่วนต่อไป (ข้อมูลส่วนนี้นักศึกษาไม่ต้องทำการทดลองใช้ข้อมูลจากที่ห้องปฏิบัติการเตรียมไว้ให้)</w:t>
      </w:r>
    </w:p>
    <w:p w:rsidR="00B223BE" w:rsidRPr="00823A79" w:rsidRDefault="00B223BE" w:rsidP="00B223BE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proofErr w:type="gram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การวิเคราะห์หาขนาดของหน่วยย่อย</w:t>
      </w:r>
      <w:r w:rsidR="0053042F" w:rsidRPr="00823A79">
        <w:rPr>
          <w:rFonts w:ascii="TH SarabunPSK" w:hAnsi="TH SarabunPSK" w:cs="TH SarabunPSK"/>
          <w:b/>
          <w:bCs/>
          <w:sz w:val="32"/>
          <w:szCs w:val="32"/>
          <w:cs/>
        </w:rPr>
        <w:t>โปรตีนจากสารละลายน้ำยางพารา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ด้วยเทคนิคอิ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proofErr w:type="gramEnd"/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</w:t>
      </w:r>
      <w:r w:rsidRPr="00823A79">
        <w:rPr>
          <w:rFonts w:ascii="TH SarabunPSK" w:hAnsi="TH SarabunPSK" w:cs="TH SarabunPSK"/>
          <w:sz w:val="32"/>
          <w:szCs w:val="32"/>
          <w:cs/>
        </w:rPr>
        <w:tab/>
        <w:t>ทำการวิเคราะห์โดยใช้วิธีพอลิ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อะคร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ีลาไมด์เจลอิ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(polyacrylamide gel electrophoresis, PAGE)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โดยทำตามวิธีของ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Laemmli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(1970)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ใช้ความเข้มข้นของ </w:t>
      </w:r>
      <w:r w:rsidR="0053042F" w:rsidRPr="00823A79">
        <w:rPr>
          <w:rFonts w:ascii="TH SarabunPSK" w:hAnsi="TH SarabunPSK" w:cs="TH SarabunPSK"/>
          <w:sz w:val="32"/>
          <w:szCs w:val="32"/>
        </w:rPr>
        <w:t xml:space="preserve">Separating gel 12.5 </w:t>
      </w:r>
      <w:r w:rsidRPr="00823A79">
        <w:rPr>
          <w:rFonts w:ascii="TH SarabunPSK" w:hAnsi="TH SarabunPSK" w:cs="TH SarabunPSK"/>
          <w:sz w:val="32"/>
          <w:szCs w:val="32"/>
        </w:rPr>
        <w:t xml:space="preserve">%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ส่วน </w:t>
      </w:r>
      <w:r w:rsidRPr="00823A79">
        <w:rPr>
          <w:rFonts w:ascii="TH SarabunPSK" w:hAnsi="TH SarabunPSK" w:cs="TH SarabunPSK"/>
          <w:sz w:val="32"/>
          <w:szCs w:val="32"/>
        </w:rPr>
        <w:t xml:space="preserve">Stacking gel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ใช้ 3 % 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  <w:t>2.1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การเตรียม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slab gel</w:t>
      </w:r>
    </w:p>
    <w:p w:rsidR="0053042F" w:rsidRPr="00823A79" w:rsidRDefault="0053042F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1.  ต่อชุดแผ่นกระจกขนาด 10 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x 8 cm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สำหรับทำ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slab gel 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ใช้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spacers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เป็นตัวปรับความหนาของ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gel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823A79">
        <w:rPr>
          <w:rFonts w:ascii="TH SarabunPSK" w:hAnsi="TH SarabunPSK" w:cs="TH SarabunPSK"/>
          <w:sz w:val="32"/>
          <w:szCs w:val="32"/>
        </w:rPr>
        <w:t>0.75  mm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691445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691445" w:rsidRPr="00823A79">
        <w:rPr>
          <w:rFonts w:ascii="TH SarabunPSK" w:hAnsi="TH SarabunPSK" w:cs="TH SarabunPSK"/>
          <w:sz w:val="32"/>
          <w:szCs w:val="32"/>
          <w:cs/>
        </w:rPr>
        <w:t>หมายเหตุ ด้านล่างของแผ่นกระจกใช้แผ่นพาราฟิน หุ้มปิดป้องกันการรั่ว</w:t>
      </w:r>
    </w:p>
    <w:p w:rsidR="00F44A3A" w:rsidRPr="00823A79" w:rsidRDefault="00F44A3A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F44A3A" w:rsidRPr="00823A79" w:rsidRDefault="00F44A3A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29075" cy="284797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3A" w:rsidRPr="00823A79" w:rsidRDefault="00F44A3A" w:rsidP="00F44A3A">
      <w:p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3F5E21">
        <w:rPr>
          <w:rFonts w:ascii="TH SarabunPSK" w:hAnsi="TH SarabunPSK" w:cs="TH SarabunPSK"/>
          <w:sz w:val="32"/>
          <w:szCs w:val="32"/>
        </w:rPr>
        <w:t xml:space="preserve">6.8 </w:t>
      </w:r>
      <w:r w:rsidRPr="00823A79">
        <w:rPr>
          <w:rFonts w:ascii="TH SarabunPSK" w:hAnsi="TH SarabunPSK" w:cs="TH SarabunPSK"/>
          <w:sz w:val="32"/>
          <w:szCs w:val="32"/>
          <w:cs/>
        </w:rPr>
        <w:t>การประกอบแผ่นกระจกและแผ่น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ลูมินาใน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53042F" w:rsidRPr="00823A79" w:rsidRDefault="0053042F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53042F" w:rsidRPr="00823A79" w:rsidRDefault="00F44A3A" w:rsidP="00F44A3A">
      <w:pPr>
        <w:pStyle w:val="ac"/>
        <w:numPr>
          <w:ilvl w:val="1"/>
          <w:numId w:val="27"/>
        </w:num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2.  </w:t>
      </w:r>
      <w:r w:rsidRPr="00823A79">
        <w:rPr>
          <w:rFonts w:ascii="TH SarabunPSK" w:hAnsi="TH SarabunPSK" w:cs="TH SarabunPSK"/>
          <w:sz w:val="32"/>
          <w:szCs w:val="32"/>
          <w:cs/>
        </w:rPr>
        <w:t>ประกอบชุดติดตั้งเจล (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Dual Gel Caster)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แล้วนำแผ่นกระจกและ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ลูมินาที่เตรียมได้จากข้อที่ 1 </w:t>
      </w:r>
      <w:r w:rsidR="00691445" w:rsidRPr="00823A79">
        <w:rPr>
          <w:rFonts w:ascii="TH SarabunPSK" w:hAnsi="TH SarabunPSK" w:cs="TH SarabunPSK"/>
          <w:sz w:val="32"/>
          <w:szCs w:val="32"/>
          <w:cs/>
        </w:rPr>
        <w:t xml:space="preserve">มาทำการ </w:t>
      </w:r>
      <w:r w:rsidR="00691445" w:rsidRPr="00823A79">
        <w:rPr>
          <w:rFonts w:ascii="TH SarabunPSK" w:hAnsi="TH SarabunPSK" w:cs="TH SarabunPSK"/>
          <w:sz w:val="32"/>
          <w:szCs w:val="32"/>
          <w:lang w:val="en-GB"/>
        </w:rPr>
        <w:t xml:space="preserve">pack </w:t>
      </w:r>
      <w:r w:rsidR="00691445" w:rsidRPr="00823A79">
        <w:rPr>
          <w:rFonts w:ascii="TH SarabunPSK" w:hAnsi="TH SarabunPSK" w:cs="TH SarabunPSK"/>
          <w:sz w:val="32"/>
          <w:szCs w:val="32"/>
          <w:cs/>
        </w:rPr>
        <w:t>ในชุดติดตั้งนี้ โดยวางกระจกให้ด้านที่เป็นแผ่น</w:t>
      </w:r>
      <w:proofErr w:type="spellStart"/>
      <w:r w:rsidR="00691445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691445" w:rsidRPr="00823A79">
        <w:rPr>
          <w:rFonts w:ascii="TH SarabunPSK" w:hAnsi="TH SarabunPSK" w:cs="TH SarabunPSK"/>
          <w:sz w:val="32"/>
          <w:szCs w:val="32"/>
          <w:cs/>
        </w:rPr>
        <w:t xml:space="preserve">ลูมิน่าอยู่ด้านใน ส่วนด้านที่เป็นแผ่นกระจกอยู่ด้านนอก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มาทดสอบการ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pack </w:t>
      </w:r>
      <w:r w:rsidR="00691445" w:rsidRPr="00823A79">
        <w:rPr>
          <w:rFonts w:ascii="TH SarabunPSK" w:hAnsi="TH SarabunPSK" w:cs="TH SarabunPSK"/>
          <w:sz w:val="32"/>
          <w:szCs w:val="32"/>
          <w:cs/>
          <w:lang w:val="en-GB"/>
        </w:rPr>
        <w:t>ว่ามี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รั่วหรือไม่ </w:t>
      </w:r>
      <w:r w:rsidR="00691445" w:rsidRPr="00823A79">
        <w:rPr>
          <w:rFonts w:ascii="TH SarabunPSK" w:hAnsi="TH SarabunPSK" w:cs="TH SarabunPSK"/>
          <w:sz w:val="32"/>
          <w:szCs w:val="32"/>
          <w:cs/>
        </w:rPr>
        <w:t>ด้วยการเติมน้ำลงในชุดติดตั้ง</w:t>
      </w:r>
    </w:p>
    <w:p w:rsidR="00F44A3A" w:rsidRPr="00823A79" w:rsidRDefault="00F44A3A" w:rsidP="00F44A3A">
      <w:pPr>
        <w:pStyle w:val="ac"/>
        <w:numPr>
          <w:ilvl w:val="1"/>
          <w:numId w:val="27"/>
        </w:num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714625" cy="2714625"/>
            <wp:effectExtent l="19050" t="0" r="9525" b="0"/>
            <wp:docPr id="25" name="il_fi" descr="http://www.hoeferinc.com/images/SE245%20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oeferinc.com/images/SE245%20par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A3A" w:rsidRPr="00823A79" w:rsidRDefault="00F44A3A" w:rsidP="00F44A3A">
      <w:pPr>
        <w:jc w:val="center"/>
        <w:rPr>
          <w:rFonts w:ascii="TH SarabunPSK" w:hAnsi="TH SarabunPSK" w:cs="TH SarabunPSK"/>
          <w:sz w:val="32"/>
          <w:szCs w:val="32"/>
          <w:lang w:val="en-GB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3F5E21">
        <w:rPr>
          <w:rFonts w:ascii="TH SarabunPSK" w:hAnsi="TH SarabunPSK" w:cs="TH SarabunPSK"/>
          <w:sz w:val="32"/>
          <w:szCs w:val="32"/>
        </w:rPr>
        <w:t>6.9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การประกอบ</w:t>
      </w:r>
      <w:r w:rsidR="00691445" w:rsidRPr="00823A79">
        <w:rPr>
          <w:rFonts w:ascii="TH SarabunPSK" w:hAnsi="TH SarabunPSK" w:cs="TH SarabunPSK"/>
          <w:sz w:val="32"/>
          <w:szCs w:val="32"/>
          <w:cs/>
        </w:rPr>
        <w:t>ชุดติดตั้งเจล (</w:t>
      </w:r>
      <w:proofErr w:type="spellStart"/>
      <w:r w:rsidR="00691445"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="00691445" w:rsidRPr="00823A79">
        <w:rPr>
          <w:rFonts w:ascii="TH SarabunPSK" w:hAnsi="TH SarabunPSK" w:cs="TH SarabunPSK"/>
          <w:sz w:val="32"/>
          <w:szCs w:val="32"/>
          <w:lang w:val="en-GB"/>
        </w:rPr>
        <w:t xml:space="preserve"> Dual Gel Caster)</w:t>
      </w:r>
      <w:r w:rsidR="00691445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B223BE" w:rsidRPr="00823A79" w:rsidRDefault="00691445" w:rsidP="00691445">
      <w:pPr>
        <w:pStyle w:val="ac"/>
        <w:numPr>
          <w:ilvl w:val="1"/>
          <w:numId w:val="27"/>
        </w:numPr>
        <w:ind w:left="0" w:firstLine="567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3.  </w:t>
      </w:r>
      <w:r w:rsidRPr="00823A79">
        <w:rPr>
          <w:rFonts w:ascii="TH SarabunPSK" w:hAnsi="TH SarabunPSK" w:cs="TH SarabunPSK"/>
          <w:sz w:val="32"/>
          <w:szCs w:val="32"/>
          <w:cs/>
        </w:rPr>
        <w:t>หาชุดติดตั้งเจลไม่มีการรั่วให้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คำนวณปริมาณของ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gel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ที่จะใช้โดยที่จะใส่ </w:t>
      </w:r>
      <w:r w:rsidR="00B223BE" w:rsidRPr="00823A79">
        <w:rPr>
          <w:rFonts w:ascii="TH SarabunPSK" w:hAnsi="TH SarabunPSK" w:cs="TH SarabunPSK"/>
          <w:sz w:val="32"/>
          <w:szCs w:val="32"/>
        </w:rPr>
        <w:t>stacking gel (</w:t>
      </w:r>
      <w:proofErr w:type="gramStart"/>
      <w:r w:rsidR="00B223BE" w:rsidRPr="00823A79">
        <w:rPr>
          <w:rFonts w:ascii="TH SarabunPSK" w:hAnsi="TH SarabunPSK" w:cs="TH SarabunPSK"/>
          <w:sz w:val="32"/>
          <w:szCs w:val="32"/>
        </w:rPr>
        <w:t xml:space="preserve">upper)  </w:t>
      </w:r>
      <w:r w:rsidRPr="00823A79">
        <w:rPr>
          <w:rFonts w:ascii="TH SarabunPSK" w:hAnsi="TH SarabunPSK" w:cs="TH SarabunPSK"/>
          <w:sz w:val="32"/>
          <w:szCs w:val="32"/>
          <w:cs/>
        </w:rPr>
        <w:t>ที่มีความสูงประมาณ</w:t>
      </w:r>
      <w:proofErr w:type="gramEnd"/>
      <w:r w:rsidRPr="00823A79">
        <w:rPr>
          <w:rFonts w:ascii="TH SarabunPSK" w:hAnsi="TH SarabunPSK" w:cs="TH SarabunPSK"/>
          <w:sz w:val="32"/>
          <w:szCs w:val="32"/>
          <w:cs/>
        </w:rPr>
        <w:t xml:space="preserve">  1-2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cm 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เหนือ </w:t>
      </w:r>
      <w:r w:rsidR="00B223BE" w:rsidRPr="00823A79">
        <w:rPr>
          <w:rFonts w:ascii="TH SarabunPSK" w:hAnsi="TH SarabunPSK" w:cs="TH SarabunPSK"/>
          <w:sz w:val="32"/>
          <w:szCs w:val="32"/>
        </w:rPr>
        <w:t>separating gel (lower)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B223BE" w:rsidRPr="00823A79" w:rsidRDefault="005B1D27" w:rsidP="00B223BE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>3.1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. 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เตรียมสารละลายของ </w:t>
      </w:r>
      <w:r w:rsidRPr="00823A79">
        <w:rPr>
          <w:rFonts w:ascii="TH SarabunPSK" w:hAnsi="TH SarabunPSK" w:cs="TH SarabunPSK"/>
          <w:sz w:val="32"/>
          <w:szCs w:val="32"/>
        </w:rPr>
        <w:t>gel (separating gel)  12.5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%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ที่ยังไม่ </w:t>
      </w:r>
      <w:proofErr w:type="spellStart"/>
      <w:r w:rsidR="00B223BE" w:rsidRPr="00823A79">
        <w:rPr>
          <w:rFonts w:ascii="TH SarabunPSK" w:hAnsi="TH SarabunPSK" w:cs="TH SarabunPSK"/>
          <w:sz w:val="32"/>
          <w:szCs w:val="32"/>
        </w:rPr>
        <w:t>polymerlize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โดยผสมสาร</w:t>
      </w:r>
      <w:proofErr w:type="spellStart"/>
      <w:r w:rsidR="00B223BE" w:rsidRPr="00823A7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 ตามตาราง</w:t>
      </w:r>
    </w:p>
    <w:p w:rsidR="00B223BE" w:rsidRPr="00823A79" w:rsidRDefault="00B223BE" w:rsidP="00B223BE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86186" w:rsidRPr="00823A79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 สูตรสำหรับ </w:t>
      </w:r>
      <w:r w:rsidR="00691445" w:rsidRPr="00823A79">
        <w:rPr>
          <w:rFonts w:ascii="TH SarabunPSK" w:hAnsi="TH SarabunPSK" w:cs="TH SarabunPSK"/>
          <w:sz w:val="32"/>
          <w:szCs w:val="32"/>
        </w:rPr>
        <w:t>PAGE separating gel  (12.5</w:t>
      </w:r>
      <w:r w:rsidRPr="00823A79">
        <w:rPr>
          <w:rFonts w:ascii="TH SarabunPSK" w:hAnsi="TH SarabunPSK" w:cs="TH SarabunPSK"/>
          <w:sz w:val="32"/>
          <w:szCs w:val="32"/>
        </w:rPr>
        <w:t>% Acrylamide gel)</w:t>
      </w:r>
    </w:p>
    <w:tbl>
      <w:tblPr>
        <w:tblStyle w:val="aa"/>
        <w:tblW w:w="4857" w:type="pct"/>
        <w:tblInd w:w="108" w:type="dxa"/>
        <w:tblLook w:val="01E0" w:firstRow="1" w:lastRow="1" w:firstColumn="1" w:lastColumn="1" w:noHBand="0" w:noVBand="0"/>
      </w:tblPr>
      <w:tblGrid>
        <w:gridCol w:w="4152"/>
        <w:gridCol w:w="4126"/>
      </w:tblGrid>
      <w:tr w:rsidR="00B223BE" w:rsidRPr="00823A79" w:rsidTr="00391BE6">
        <w:tc>
          <w:tcPr>
            <w:tcW w:w="2508" w:type="pct"/>
          </w:tcPr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</w:t>
            </w:r>
          </w:p>
        </w:tc>
        <w:tc>
          <w:tcPr>
            <w:tcW w:w="2492" w:type="pct"/>
          </w:tcPr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</w:t>
            </w:r>
          </w:p>
        </w:tc>
      </w:tr>
      <w:tr w:rsidR="00B223BE" w:rsidRPr="00823A79" w:rsidTr="00391BE6">
        <w:tc>
          <w:tcPr>
            <w:tcW w:w="2508" w:type="pct"/>
          </w:tcPr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acryramide</w:t>
            </w:r>
            <w:proofErr w:type="spellEnd"/>
            <w:r w:rsidRPr="00823A79">
              <w:rPr>
                <w:rFonts w:ascii="TH SarabunPSK" w:hAnsi="TH SarabunPSK" w:cs="TH SarabunPSK"/>
                <w:sz w:val="32"/>
                <w:szCs w:val="32"/>
              </w:rPr>
              <w:t>/Bis (30 % stock)</w:t>
            </w:r>
          </w:p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1.5 M Tris – HCl    pH 8.8                  </w:t>
            </w:r>
          </w:p>
          <w:p w:rsidR="00B223BE" w:rsidRPr="00823A79" w:rsidRDefault="00B223BE" w:rsidP="00391BE6">
            <w:pPr>
              <w:framePr w:hSpace="180" w:wrap="around" w:vAnchor="text" w:hAnchor="margin" w:y="1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10 % (W/V</w:t>
            </w: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)  SDS</w:t>
            </w:r>
            <w:proofErr w:type="gramEnd"/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 stock                    </w:t>
            </w:r>
          </w:p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D.W. (distilled water)                        </w:t>
            </w:r>
          </w:p>
          <w:p w:rsidR="00B223BE" w:rsidRPr="00823A79" w:rsidRDefault="00B223BE" w:rsidP="00391BE6">
            <w:pPr>
              <w:framePr w:hSpace="180" w:wrap="around" w:vAnchor="text" w:hAnchor="margin" w:y="1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10 % ammonium </w:t>
            </w:r>
            <w:proofErr w:type="spell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persulphate</w:t>
            </w:r>
            <w:proofErr w:type="spellEnd"/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(APS)             </w:t>
            </w:r>
          </w:p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TEMED                                             </w:t>
            </w:r>
          </w:p>
        </w:tc>
        <w:tc>
          <w:tcPr>
            <w:tcW w:w="2492" w:type="pct"/>
          </w:tcPr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5.0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3.0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0.12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3.8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0 </w:t>
            </w:r>
            <w:r w:rsidR="00B223BE" w:rsidRPr="00823A7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sym w:font="Symbol" w:char="F06D"/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223BE" w:rsidRPr="00823A79" w:rsidRDefault="00BC2A7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223BE" w:rsidRPr="00823A7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sym w:font="Symbol" w:char="F06D"/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</w:tr>
    </w:tbl>
    <w:p w:rsidR="00B223BE" w:rsidRPr="00823A79" w:rsidRDefault="00B223BE" w:rsidP="00B223BE">
      <w:pPr>
        <w:tabs>
          <w:tab w:val="left" w:pos="720"/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ผสมเข้าด้วยกัน ยกเว้น </w:t>
      </w:r>
      <w:r w:rsidRPr="00823A79">
        <w:rPr>
          <w:rFonts w:ascii="TH SarabunPSK" w:hAnsi="TH SarabunPSK" w:cs="TH SarabunPSK"/>
          <w:sz w:val="32"/>
          <w:szCs w:val="32"/>
        </w:rPr>
        <w:t xml:space="preserve">APS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823A79">
        <w:rPr>
          <w:rFonts w:ascii="TH SarabunPSK" w:hAnsi="TH SarabunPSK" w:cs="TH SarabunPSK"/>
          <w:sz w:val="32"/>
          <w:szCs w:val="32"/>
        </w:rPr>
        <w:t xml:space="preserve">TEMED </w:t>
      </w:r>
      <w:r w:rsidRPr="00823A79">
        <w:rPr>
          <w:rFonts w:ascii="TH SarabunPSK" w:hAnsi="TH SarabunPSK" w:cs="TH SarabunPSK"/>
          <w:sz w:val="32"/>
          <w:szCs w:val="32"/>
          <w:cs/>
        </w:rPr>
        <w:t>ซึ่งจะใส่ที่หลังดูดอากาศซึ่งอาจแทรกอยู่ใสสารละลาย ประมาณ 10 นาที</w:t>
      </w:r>
    </w:p>
    <w:p w:rsidR="00B223BE" w:rsidRPr="00823A79" w:rsidRDefault="008300F8" w:rsidP="00B223BE">
      <w:pPr>
        <w:tabs>
          <w:tab w:val="left" w:pos="1080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ค่อยๆ ผสม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APS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TEMED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(ตามตารางลงในสารละลายที่ดูดอากาศออกแล้ว) เทสารละลาย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gel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นี้ ใส่ลงระหว่างแผ่นแก้วที่เตรียมไว้    จากนั้นค่อย ๆ   หยอดน้ำกลั่น  ให้คลุมผิวเจลทิ้งไว้ให้เจลแข็งตัว ซึ่งจะใช้เวลาประมาณ 30 นาที เมื่อเจลแข็งตัวจะเห็นรอยต่อระหว่างเจลและน้ำกลั่นที่คลุมผิวเจลอย</w:t>
      </w:r>
      <w:proofErr w:type="spellStart"/>
      <w:r w:rsidR="00B223BE" w:rsidRPr="00823A79">
        <w:rPr>
          <w:rFonts w:ascii="TH SarabunPSK" w:hAnsi="TH SarabunPSK" w:cs="TH SarabunPSK"/>
          <w:sz w:val="32"/>
          <w:szCs w:val="32"/>
          <w:cs/>
        </w:rPr>
        <w:t>ู่</w:t>
      </w:r>
      <w:proofErr w:type="spellEnd"/>
      <w:r w:rsidR="00B223BE" w:rsidRPr="00823A79">
        <w:rPr>
          <w:rFonts w:ascii="TH SarabunPSK" w:hAnsi="TH SarabunPSK" w:cs="TH SarabunPSK"/>
          <w:sz w:val="32"/>
          <w:szCs w:val="32"/>
          <w:cs/>
        </w:rPr>
        <w:t>อย่างชัดเจน</w:t>
      </w:r>
    </w:p>
    <w:p w:rsidR="00B223BE" w:rsidRPr="00823A79" w:rsidRDefault="005B1D27" w:rsidP="00B223BE">
      <w:pPr>
        <w:tabs>
          <w:tab w:val="left" w:pos="1080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>3.2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. 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เตรียมสารละลาย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stacking gel 3%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จำนวน 10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ml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>โดยผสมสารตามตารางต่อไปนี้เข้าด้วยกัน ดูดอากาศออกจากสารละลาย ประมาณ 10 นาที</w:t>
      </w:r>
    </w:p>
    <w:p w:rsidR="00B223BE" w:rsidRPr="00823A79" w:rsidRDefault="00B223BE" w:rsidP="00B223BE">
      <w:pPr>
        <w:tabs>
          <w:tab w:val="left" w:pos="108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986186" w:rsidRPr="00823A79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สูตรสำหรับ </w:t>
      </w:r>
      <w:r w:rsidRPr="00823A79">
        <w:rPr>
          <w:rFonts w:ascii="TH SarabunPSK" w:hAnsi="TH SarabunPSK" w:cs="TH SarabunPSK"/>
          <w:sz w:val="32"/>
          <w:szCs w:val="32"/>
        </w:rPr>
        <w:t>PAGE stacking</w:t>
      </w:r>
      <w:r w:rsidR="00BC2A7E" w:rsidRPr="00823A79">
        <w:rPr>
          <w:rFonts w:ascii="TH SarabunPSK" w:hAnsi="TH SarabunPSK" w:cs="TH SarabunPSK"/>
          <w:sz w:val="32"/>
          <w:szCs w:val="32"/>
        </w:rPr>
        <w:t xml:space="preserve"> gel (4</w:t>
      </w:r>
      <w:r w:rsidRPr="00823A79">
        <w:rPr>
          <w:rFonts w:ascii="TH SarabunPSK" w:hAnsi="TH SarabunPSK" w:cs="TH SarabunPSK"/>
          <w:sz w:val="32"/>
          <w:szCs w:val="32"/>
        </w:rPr>
        <w:t>% acrylamide gel)</w:t>
      </w:r>
    </w:p>
    <w:tbl>
      <w:tblPr>
        <w:tblStyle w:val="aa"/>
        <w:tblW w:w="4858" w:type="pct"/>
        <w:tblInd w:w="108" w:type="dxa"/>
        <w:tblLook w:val="01E0" w:firstRow="1" w:lastRow="1" w:firstColumn="1" w:lastColumn="1" w:noHBand="0" w:noVBand="0"/>
      </w:tblPr>
      <w:tblGrid>
        <w:gridCol w:w="4153"/>
        <w:gridCol w:w="4127"/>
      </w:tblGrid>
      <w:tr w:rsidR="00B223BE" w:rsidRPr="00823A79" w:rsidTr="00391BE6">
        <w:tc>
          <w:tcPr>
            <w:tcW w:w="2508" w:type="pct"/>
          </w:tcPr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</w:t>
            </w:r>
          </w:p>
        </w:tc>
        <w:tc>
          <w:tcPr>
            <w:tcW w:w="2492" w:type="pct"/>
          </w:tcPr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ปริมาตร</w:t>
            </w:r>
          </w:p>
        </w:tc>
      </w:tr>
      <w:tr w:rsidR="00B223BE" w:rsidRPr="00823A79" w:rsidTr="00391BE6">
        <w:tc>
          <w:tcPr>
            <w:tcW w:w="2508" w:type="pct"/>
          </w:tcPr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acryramide</w:t>
            </w:r>
            <w:proofErr w:type="spellEnd"/>
            <w:r w:rsidRPr="00823A79">
              <w:rPr>
                <w:rFonts w:ascii="TH SarabunPSK" w:hAnsi="TH SarabunPSK" w:cs="TH SarabunPSK"/>
                <w:sz w:val="32"/>
                <w:szCs w:val="32"/>
              </w:rPr>
              <w:t>/Bis (30 % stock)</w:t>
            </w:r>
          </w:p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lastRenderedPageBreak/>
              <w:t>1.5 M Tris – HCl</w:t>
            </w:r>
            <w:r w:rsidR="00BC2A7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  pH 6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.8                  </w:t>
            </w:r>
          </w:p>
          <w:p w:rsidR="00B223BE" w:rsidRPr="00823A79" w:rsidRDefault="00B223BE" w:rsidP="00391BE6">
            <w:pPr>
              <w:framePr w:hSpace="180" w:wrap="around" w:vAnchor="text" w:hAnchor="margin" w:y="1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10 % (W/V</w:t>
            </w: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)  SDS</w:t>
            </w:r>
            <w:proofErr w:type="gramEnd"/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 stock                    </w:t>
            </w:r>
          </w:p>
          <w:p w:rsidR="00B223BE" w:rsidRPr="00823A79" w:rsidRDefault="00B223BE" w:rsidP="00391BE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D.W. (distilled water)                        </w:t>
            </w:r>
          </w:p>
          <w:p w:rsidR="00B223BE" w:rsidRPr="00823A79" w:rsidRDefault="00B223BE" w:rsidP="00391BE6">
            <w:pPr>
              <w:framePr w:hSpace="180" w:wrap="around" w:vAnchor="text" w:hAnchor="margin" w:y="1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10 % ammonium </w:t>
            </w:r>
            <w:proofErr w:type="spell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persulphate</w:t>
            </w:r>
            <w:proofErr w:type="spellEnd"/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(APS)             </w:t>
            </w:r>
          </w:p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TEMED                                             </w:t>
            </w:r>
          </w:p>
        </w:tc>
        <w:tc>
          <w:tcPr>
            <w:tcW w:w="2492" w:type="pct"/>
          </w:tcPr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lastRenderedPageBreak/>
              <w:t>0.45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lastRenderedPageBreak/>
              <w:t>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>5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B223BE" w:rsidRPr="00823A7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sym w:font="Symbol" w:char="F06D"/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l  </w:t>
            </w:r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>1.75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 ml</w:t>
            </w:r>
            <w:proofErr w:type="gramEnd"/>
          </w:p>
          <w:p w:rsidR="00B223BE" w:rsidRPr="00823A79" w:rsidRDefault="00BC2A7E" w:rsidP="00391BE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25</w:t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B223BE" w:rsidRPr="00823A7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sym w:font="Symbol" w:char="F06D"/>
            </w:r>
            <w:r w:rsidR="00B223BE" w:rsidRPr="00823A79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  <w:p w:rsidR="00B223BE" w:rsidRPr="00823A79" w:rsidRDefault="00B223BE" w:rsidP="00391BE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23A79">
              <w:rPr>
                <w:rFonts w:ascii="TH SarabunPSK" w:hAnsi="TH SarabunPSK" w:cs="TH SarabunPSK"/>
                <w:i/>
                <w:iCs/>
                <w:sz w:val="32"/>
                <w:szCs w:val="32"/>
              </w:rPr>
              <w:sym w:font="Symbol" w:char="F06D"/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l</w:t>
            </w:r>
          </w:p>
        </w:tc>
      </w:tr>
    </w:tbl>
    <w:p w:rsidR="00B223BE" w:rsidRPr="00823A79" w:rsidRDefault="00B223BE" w:rsidP="00B223BE">
      <w:pPr>
        <w:jc w:val="center"/>
        <w:rPr>
          <w:rFonts w:ascii="TH SarabunPSK" w:hAnsi="TH SarabunPSK" w:cs="TH SarabunPSK"/>
          <w:sz w:val="32"/>
          <w:szCs w:val="32"/>
        </w:rPr>
      </w:pPr>
    </w:p>
    <w:p w:rsidR="008300F8" w:rsidRPr="00823A79" w:rsidRDefault="003F5E21" w:rsidP="008300F8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819882</wp:posOffset>
            </wp:positionH>
            <wp:positionV relativeFrom="paragraph">
              <wp:posOffset>1527468</wp:posOffset>
            </wp:positionV>
            <wp:extent cx="3602990" cy="4257675"/>
            <wp:effectExtent l="0" t="0" r="0" b="0"/>
            <wp:wrapTopAndBottom/>
            <wp:docPr id="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ab/>
        <w:t xml:space="preserve">ค่อย ๆ ล้างส่วนของ 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separating gel </w:t>
      </w:r>
      <w:r w:rsidR="00B223BE" w:rsidRPr="00823A79">
        <w:rPr>
          <w:rFonts w:ascii="TH SarabunPSK" w:hAnsi="TH SarabunPSK" w:cs="TH SarabunPSK"/>
          <w:sz w:val="32"/>
          <w:szCs w:val="32"/>
          <w:cs/>
        </w:rPr>
        <w:t xml:space="preserve">ด้วยน้ำกลั่น และดูดน้ำออกให้แห้ง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ใส่ 10%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APS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จำนวน จำนวน 50 </w:t>
      </w:r>
      <w:r w:rsidR="008300F8" w:rsidRPr="00823A79">
        <w:rPr>
          <w:rFonts w:ascii="TH SarabunPSK" w:hAnsi="TH SarabunPSK" w:cs="TH SarabunPSK"/>
          <w:i/>
          <w:iCs/>
          <w:sz w:val="32"/>
          <w:szCs w:val="32"/>
        </w:rPr>
        <w:sym w:font="Symbol" w:char="F06D"/>
      </w:r>
      <w:r w:rsidR="008300F8" w:rsidRPr="00823A79">
        <w:rPr>
          <w:rFonts w:ascii="TH SarabunPSK" w:hAnsi="TH SarabunPSK" w:cs="TH SarabunPSK"/>
          <w:sz w:val="32"/>
          <w:szCs w:val="32"/>
        </w:rPr>
        <w:t>l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 TEMED 10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300F8" w:rsidRPr="00823A79">
        <w:rPr>
          <w:rFonts w:ascii="TH SarabunPSK" w:hAnsi="TH SarabunPSK" w:cs="TH SarabunPSK"/>
          <w:i/>
          <w:iCs/>
          <w:sz w:val="32"/>
          <w:szCs w:val="32"/>
        </w:rPr>
        <w:sym w:font="Symbol" w:char="F06D"/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l 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ใน 10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ml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stacking solution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>ที่ดูดอากาศออกแล้ว ผสมให้เข้ากันแล้วเททับลงบน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 separating gel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ระวังอย่าให้มีฟองอากาศเกิดในช่อง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comb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ทิ้งไว้ให้เจลแข็งตัวจะให้เวลาประมาณ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30-45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วินาทีดึง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comb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ออกจาก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stacking gel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 xml:space="preserve">จะเห็นช่อง </w:t>
      </w:r>
      <w:r w:rsidR="008300F8" w:rsidRPr="00823A79">
        <w:rPr>
          <w:rFonts w:ascii="TH SarabunPSK" w:hAnsi="TH SarabunPSK" w:cs="TH SarabunPSK"/>
          <w:sz w:val="32"/>
          <w:szCs w:val="32"/>
        </w:rPr>
        <w:t xml:space="preserve">(well) </w:t>
      </w:r>
      <w:r w:rsidR="008300F8" w:rsidRPr="00823A79">
        <w:rPr>
          <w:rFonts w:ascii="TH SarabunPSK" w:hAnsi="TH SarabunPSK" w:cs="TH SarabunPSK"/>
          <w:sz w:val="32"/>
          <w:szCs w:val="32"/>
          <w:cs/>
        </w:rPr>
        <w:t>สำหรับใส่สารที่ต้องการแยกบนเจล หยอดน้ำกลั่นลงในช่อง เพื่อล้างอีกครั้งหนึ่ง จากนั้นดูดน้ำออกจนเห็นเป็นช่องๆ</w:t>
      </w:r>
    </w:p>
    <w:p w:rsidR="008300F8" w:rsidRPr="00823A79" w:rsidRDefault="008300F8" w:rsidP="00A975EE">
      <w:pPr>
        <w:jc w:val="both"/>
        <w:rPr>
          <w:rFonts w:ascii="TH SarabunPSK" w:hAnsi="TH SarabunPSK" w:cs="TH SarabunPSK"/>
          <w:sz w:val="32"/>
          <w:szCs w:val="32"/>
        </w:rPr>
      </w:pPr>
    </w:p>
    <w:p w:rsidR="008300F8" w:rsidRPr="00823A79" w:rsidRDefault="008300F8" w:rsidP="008300F8">
      <w:pPr>
        <w:rPr>
          <w:rFonts w:ascii="TH SarabunPSK" w:hAnsi="TH SarabunPSK" w:cs="TH SarabunPSK"/>
          <w:sz w:val="32"/>
          <w:szCs w:val="32"/>
        </w:rPr>
      </w:pPr>
    </w:p>
    <w:p w:rsidR="008300F8" w:rsidRPr="00823A79" w:rsidRDefault="008300F8" w:rsidP="00A975EE">
      <w:pPr>
        <w:ind w:left="720"/>
        <w:rPr>
          <w:rFonts w:ascii="TH SarabunPSK" w:hAnsi="TH SarabunPSK" w:cs="TH SarabunPSK"/>
          <w:sz w:val="32"/>
          <w:szCs w:val="32"/>
          <w:lang w:val="en-GB"/>
        </w:rPr>
      </w:pPr>
      <w:r w:rsidRPr="003F5E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 </w:t>
      </w:r>
      <w:r w:rsidR="003F5E21" w:rsidRPr="003F5E21">
        <w:rPr>
          <w:rFonts w:ascii="TH SarabunPSK" w:hAnsi="TH SarabunPSK" w:cs="TH SarabunPSK"/>
          <w:b/>
          <w:bCs/>
          <w:sz w:val="32"/>
          <w:szCs w:val="32"/>
        </w:rPr>
        <w:t>6.10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ขั้นตอนการเตรียมเจล </w:t>
      </w:r>
      <w:r w:rsidRPr="00823A79">
        <w:rPr>
          <w:rFonts w:ascii="TH SarabunPSK" w:hAnsi="TH SarabunPSK" w:cs="TH SarabunPSK"/>
          <w:sz w:val="32"/>
          <w:szCs w:val="32"/>
        </w:rPr>
        <w:t>separating gel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และ  </w:t>
      </w:r>
      <w:r w:rsidRPr="00823A79">
        <w:rPr>
          <w:rFonts w:ascii="TH SarabunPSK" w:hAnsi="TH SarabunPSK" w:cs="TH SarabunPSK"/>
          <w:sz w:val="32"/>
          <w:szCs w:val="32"/>
        </w:rPr>
        <w:t xml:space="preserve">stacking gel </w:t>
      </w:r>
      <w:r w:rsidRPr="00823A79">
        <w:rPr>
          <w:rFonts w:ascii="TH SarabunPSK" w:hAnsi="TH SarabunPSK" w:cs="TH SarabunPSK"/>
          <w:sz w:val="32"/>
          <w:szCs w:val="32"/>
          <w:cs/>
        </w:rPr>
        <w:t>ใน ชุดติดตั้งเจล (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Dual Gel Caster)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986186" w:rsidRPr="00823A79" w:rsidRDefault="00986186" w:rsidP="00986186">
      <w:pPr>
        <w:pStyle w:val="ac"/>
        <w:ind w:left="765"/>
        <w:rPr>
          <w:rFonts w:ascii="TH SarabunPSK" w:hAnsi="TH SarabunPSK" w:cs="TH SarabunPSK"/>
          <w:sz w:val="32"/>
          <w:szCs w:val="32"/>
          <w:lang w:val="en-GB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นำเจลที่ได้จากการเตรียมในชุดติดตั้งเจลมาประกอบในชุด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>run gel (Mini-vertical gel unit)</w:t>
      </w:r>
    </w:p>
    <w:p w:rsidR="00986186" w:rsidRPr="00823A79" w:rsidRDefault="00986186" w:rsidP="00986186">
      <w:pPr>
        <w:pStyle w:val="ac"/>
        <w:ind w:left="765"/>
        <w:rPr>
          <w:rFonts w:ascii="TH SarabunPSK" w:hAnsi="TH SarabunPSK" w:cs="TH SarabunPSK"/>
          <w:sz w:val="32"/>
          <w:szCs w:val="32"/>
          <w:lang w:val="en-GB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095875" cy="38766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186" w:rsidRPr="00823A79" w:rsidRDefault="00986186" w:rsidP="00986186">
      <w:pPr>
        <w:pStyle w:val="ac"/>
        <w:ind w:left="765"/>
        <w:rPr>
          <w:rFonts w:ascii="TH SarabunPSK" w:hAnsi="TH SarabunPSK" w:cs="TH SarabunPSK"/>
          <w:sz w:val="32"/>
          <w:szCs w:val="32"/>
          <w:lang w:val="en-GB"/>
        </w:rPr>
      </w:pPr>
      <w:r w:rsidRPr="003F5E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 </w:t>
      </w:r>
      <w:r w:rsidR="003F5E21">
        <w:rPr>
          <w:rFonts w:ascii="TH SarabunPSK" w:hAnsi="TH SarabunPSK" w:cs="TH SarabunPSK" w:hint="cs"/>
          <w:b/>
          <w:bCs/>
          <w:sz w:val="32"/>
          <w:szCs w:val="32"/>
          <w:cs/>
        </w:rPr>
        <w:t>6.11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ขั้นตอนการประกอบในชุด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>run gel (Mini-vertical gel unit)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986186" w:rsidRPr="00823A79" w:rsidRDefault="00986186" w:rsidP="00986186">
      <w:pPr>
        <w:pStyle w:val="ac"/>
        <w:ind w:left="765"/>
        <w:rPr>
          <w:rFonts w:ascii="TH SarabunPSK" w:hAnsi="TH SarabunPSK" w:cs="TH SarabunPSK"/>
          <w:sz w:val="32"/>
          <w:szCs w:val="32"/>
          <w:lang w:val="en-GB"/>
        </w:rPr>
      </w:pPr>
    </w:p>
    <w:p w:rsidR="003D3BEE" w:rsidRPr="00823A79" w:rsidRDefault="003D3BEE" w:rsidP="004E6F49">
      <w:pPr>
        <w:pStyle w:val="ac"/>
        <w:ind w:left="765" w:firstLine="675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>เมื่อประกอบชุด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Mini-vertical gel unit </w:t>
      </w:r>
      <w:r w:rsidRPr="00823A79">
        <w:rPr>
          <w:rFonts w:ascii="TH SarabunPSK" w:hAnsi="TH SarabunPSK" w:cs="TH SarabunPSK"/>
          <w:sz w:val="32"/>
          <w:szCs w:val="32"/>
          <w:cs/>
        </w:rPr>
        <w:t>ควรทำการใส่สารละลาย 5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x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electrod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(running) buffer pH 8.3 </w:t>
      </w:r>
      <w:r w:rsidR="004E6F49" w:rsidRPr="00823A79">
        <w:rPr>
          <w:rFonts w:ascii="TH SarabunPSK" w:hAnsi="TH SarabunPSK" w:cs="TH SarabunPSK"/>
          <w:sz w:val="32"/>
          <w:szCs w:val="32"/>
          <w:cs/>
        </w:rPr>
        <w:t xml:space="preserve">ให้ท่วมลวดนำไฟฟ้าในเครื่อง และ ท่วมขอบแผ่น </w:t>
      </w:r>
      <w:proofErr w:type="spellStart"/>
      <w:r w:rsidR="004E6F49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4E6F49" w:rsidRPr="00823A79">
        <w:rPr>
          <w:rFonts w:ascii="TH SarabunPSK" w:hAnsi="TH SarabunPSK" w:cs="TH SarabunPSK"/>
          <w:sz w:val="32"/>
          <w:szCs w:val="32"/>
          <w:cs/>
        </w:rPr>
        <w:t xml:space="preserve">ลูมินา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4E6F49" w:rsidRPr="00823A79">
        <w:rPr>
          <w:rFonts w:ascii="TH SarabunPSK" w:hAnsi="TH SarabunPSK" w:cs="TH SarabunPSK"/>
          <w:sz w:val="32"/>
          <w:szCs w:val="32"/>
          <w:cs/>
          <w:lang w:val="en-GB"/>
        </w:rPr>
        <w:t>โดยในขั้นตอนนี้จะต้องกำจัดฟองอากาศให้มากที่สุดเพื่อป้องกันการรบกวนเจลในขณะที่ให้กระแสไฟฟ้า</w:t>
      </w:r>
    </w:p>
    <w:p w:rsidR="00986186" w:rsidRPr="00823A79" w:rsidRDefault="00986186" w:rsidP="00986186">
      <w:pPr>
        <w:pStyle w:val="ac"/>
        <w:ind w:left="765"/>
        <w:rPr>
          <w:rFonts w:ascii="TH SarabunPSK" w:hAnsi="TH SarabunPSK" w:cs="TH SarabunPSK"/>
          <w:sz w:val="32"/>
          <w:szCs w:val="32"/>
          <w:lang w:val="en-GB"/>
        </w:rPr>
      </w:pPr>
    </w:p>
    <w:p w:rsidR="00B223BE" w:rsidRPr="00823A79" w:rsidRDefault="003D3BEE" w:rsidP="003D3BEE">
      <w:pPr>
        <w:ind w:left="765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4.  </w:t>
      </w:r>
      <w:r w:rsidR="00B223BE"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การเตรียมสารตัวอย่าง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1.  นำ</w:t>
      </w:r>
      <w:r w:rsidR="004E6F49" w:rsidRPr="00823A79">
        <w:rPr>
          <w:rFonts w:ascii="TH SarabunPSK" w:hAnsi="TH SarabunPSK" w:cs="TH SarabunPSK"/>
          <w:sz w:val="32"/>
          <w:szCs w:val="32"/>
          <w:cs/>
        </w:rPr>
        <w:t>สารละลาย</w:t>
      </w:r>
      <w:r w:rsidRPr="00823A79">
        <w:rPr>
          <w:rFonts w:ascii="TH SarabunPSK" w:hAnsi="TH SarabunPSK" w:cs="TH SarabunPSK"/>
          <w:sz w:val="32"/>
          <w:szCs w:val="32"/>
          <w:cs/>
        </w:rPr>
        <w:t>โปรตีนที่สกัดได้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 xml:space="preserve"> ที่คำนวณปริมาณโปรตีนที่ 20</w:t>
      </w:r>
      <w:r w:rsidR="00FE7D59">
        <w:rPr>
          <w:rFonts w:ascii="TH SarabunPSK" w:hAnsi="TH SarabunPSK" w:cs="TH SarabunPSK"/>
          <w:sz w:val="32"/>
          <w:szCs w:val="32"/>
        </w:rPr>
        <w:t>, 40</w:t>
      </w:r>
      <w:r w:rsidR="00FE7D59">
        <w:rPr>
          <w:rFonts w:ascii="TH SarabunPSK" w:hAnsi="TH SarabunPSK" w:cs="TH SarabunPSK" w:hint="cs"/>
          <w:sz w:val="32"/>
          <w:szCs w:val="32"/>
          <w:cs/>
        </w:rPr>
        <w:t xml:space="preserve"> และ 80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 xml:space="preserve"> µ</w:t>
      </w:r>
      <w:r w:rsidR="003D3BEE" w:rsidRPr="00823A79">
        <w:rPr>
          <w:rFonts w:ascii="TH SarabunPSK" w:hAnsi="TH SarabunPSK" w:cs="TH SarabunPSK"/>
          <w:sz w:val="32"/>
          <w:szCs w:val="32"/>
          <w:lang w:val="en-GB"/>
        </w:rPr>
        <w:t xml:space="preserve">g 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มาผสมกับ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6186" w:rsidRPr="00823A79">
        <w:rPr>
          <w:rFonts w:ascii="TH SarabunPSK" w:hAnsi="TH SarabunPSK" w:cs="TH SarabunPSK"/>
          <w:sz w:val="32"/>
          <w:szCs w:val="32"/>
        </w:rPr>
        <w:t xml:space="preserve">Sample loading </w:t>
      </w:r>
      <w:r w:rsidR="003D3BEE" w:rsidRPr="00823A79">
        <w:rPr>
          <w:rFonts w:ascii="TH SarabunPSK" w:hAnsi="TH SarabunPSK" w:cs="TH SarabunPSK"/>
          <w:sz w:val="32"/>
          <w:szCs w:val="32"/>
        </w:rPr>
        <w:t>b</w:t>
      </w:r>
      <w:r w:rsidR="00986186" w:rsidRPr="00823A79">
        <w:rPr>
          <w:rFonts w:ascii="TH SarabunPSK" w:hAnsi="TH SarabunPSK" w:cs="TH SarabunPSK"/>
          <w:sz w:val="32"/>
          <w:szCs w:val="32"/>
        </w:rPr>
        <w:t>uffe</w:t>
      </w:r>
      <w:r w:rsidR="003D3BEE" w:rsidRPr="00823A79">
        <w:rPr>
          <w:rFonts w:ascii="TH SarabunPSK" w:hAnsi="TH SarabunPSK" w:cs="TH SarabunPSK"/>
          <w:sz w:val="32"/>
          <w:szCs w:val="32"/>
        </w:rPr>
        <w:t>r</w:t>
      </w:r>
      <w:r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Pr="00823A79">
        <w:rPr>
          <w:rFonts w:ascii="TH SarabunPSK" w:hAnsi="TH SarabunPSK" w:cs="TH SarabunPSK"/>
          <w:sz w:val="32"/>
          <w:szCs w:val="32"/>
          <w:cs/>
        </w:rPr>
        <w:t>ในอัตราส่วน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โดยปริมาตร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โปรตีน</w:t>
      </w:r>
      <w:r w:rsidRPr="00823A79">
        <w:rPr>
          <w:rFonts w:ascii="TH SarabunPSK" w:hAnsi="TH SarabunPSK" w:cs="TH SarabunPSK"/>
          <w:sz w:val="32"/>
          <w:szCs w:val="32"/>
        </w:rPr>
        <w:t>:Buffer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BEE" w:rsidRPr="00823A79">
        <w:rPr>
          <w:rFonts w:ascii="TH SarabunPSK" w:hAnsi="TH SarabunPSK" w:cs="TH SarabunPSK"/>
          <w:sz w:val="32"/>
          <w:szCs w:val="32"/>
        </w:rPr>
        <w:t>(2:1</w:t>
      </w:r>
      <w:r w:rsidRPr="00823A79">
        <w:rPr>
          <w:rFonts w:ascii="TH SarabunPSK" w:hAnsi="TH SarabunPSK" w:cs="TH SarabunPSK"/>
          <w:sz w:val="32"/>
          <w:szCs w:val="32"/>
        </w:rPr>
        <w:t>)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หลังจากนั้นนำสารละลายโปรตีนตัวอย่างที่เตรียมได้ไปเก็บไว้ที่ -20 </w:t>
      </w:r>
      <w:r w:rsidRPr="00823A79">
        <w:rPr>
          <w:rFonts w:ascii="TH SarabunPSK" w:hAnsi="TH SarabunPSK" w:cs="TH SarabunPSK"/>
          <w:sz w:val="32"/>
          <w:szCs w:val="32"/>
        </w:rPr>
        <w:t>°C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3. </w:t>
      </w:r>
      <w:proofErr w:type="gramStart"/>
      <w:r w:rsidRPr="00823A79">
        <w:rPr>
          <w:rFonts w:ascii="TH SarabunPSK" w:hAnsi="TH SarabunPSK" w:cs="TH SarabunPSK"/>
          <w:sz w:val="32"/>
          <w:szCs w:val="32"/>
          <w:cs/>
        </w:rPr>
        <w:t>ก่อนทำอิ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เราจะ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เตรียม</w:t>
      </w:r>
      <w:proofErr w:type="gramEnd"/>
      <w:r w:rsidR="003D3BEE"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BEE" w:rsidRPr="00823A79">
        <w:rPr>
          <w:rFonts w:ascii="TH SarabunPSK" w:hAnsi="TH SarabunPSK" w:cs="TH SarabunPSK"/>
          <w:sz w:val="32"/>
          <w:szCs w:val="32"/>
          <w:lang w:val="en-GB"/>
        </w:rPr>
        <w:t>Sample loading buffer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2 ส่วนคือ ส่วนที่รีด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และส่วนไม่รีด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 xml:space="preserve">(เติมหรือไม่เติม </w:t>
      </w:r>
      <w:r w:rsidR="003D3BEE" w:rsidRPr="00823A79">
        <w:rPr>
          <w:rFonts w:ascii="Calibri" w:hAnsi="Calibri" w:cs="Calibri" w:hint="cs"/>
          <w:sz w:val="32"/>
          <w:szCs w:val="32"/>
          <w:cs/>
        </w:rPr>
        <w:t>β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-</w:t>
      </w:r>
      <w:proofErr w:type="spellStart"/>
      <w:r w:rsidR="003D3BEE" w:rsidRPr="00823A79">
        <w:rPr>
          <w:rFonts w:ascii="TH SarabunPSK" w:hAnsi="TH SarabunPSK" w:cs="TH SarabunPSK"/>
          <w:sz w:val="32"/>
          <w:szCs w:val="32"/>
          <w:lang w:val="en-GB"/>
        </w:rPr>
        <w:t>mercaptoethanol</w:t>
      </w:r>
      <w:proofErr w:type="spellEnd"/>
      <w:r w:rsidR="003D3BEE"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D3BEE"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หรือ </w:t>
      </w:r>
      <w:r w:rsidR="003D3BEE" w:rsidRPr="00823A79">
        <w:rPr>
          <w:rFonts w:ascii="TH SarabunPSK" w:hAnsi="TH SarabunPSK" w:cs="TH SarabunPSK"/>
          <w:sz w:val="32"/>
          <w:szCs w:val="32"/>
          <w:lang w:val="en-GB"/>
        </w:rPr>
        <w:t>DTT)</w:t>
      </w:r>
    </w:p>
    <w:p w:rsidR="003D3BE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สำหรับ</w:t>
      </w:r>
      <w:r w:rsidRPr="00823A79">
        <w:rPr>
          <w:rFonts w:ascii="TH SarabunPSK" w:hAnsi="TH SarabunPSK" w:cs="TH SarabunPSK"/>
          <w:sz w:val="32"/>
          <w:szCs w:val="32"/>
          <w:cs/>
        </w:rPr>
        <w:t>ส่วนที่ไม่รีด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เราสามารนำไปทำอิ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ได้เลย   </w:t>
      </w:r>
      <w:r w:rsidR="003D3BEE" w:rsidRPr="00823A79">
        <w:rPr>
          <w:rFonts w:ascii="TH SarabunPSK" w:hAnsi="TH SarabunPSK" w:cs="TH SarabunPSK"/>
          <w:sz w:val="32"/>
          <w:szCs w:val="32"/>
          <w:cs/>
        </w:rPr>
        <w:t>แต่ถ้าเป็น</w:t>
      </w:r>
      <w:r w:rsidRPr="00823A79">
        <w:rPr>
          <w:rFonts w:ascii="TH SarabunPSK" w:hAnsi="TH SarabunPSK" w:cs="TH SarabunPSK"/>
          <w:sz w:val="32"/>
          <w:szCs w:val="32"/>
          <w:cs/>
        </w:rPr>
        <w:t>ส่วนที่ต้องรีด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ทำได้โดยนำสารละลายโปรตีนรีด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ิวซ์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ด้วย 10 </w:t>
      </w:r>
      <w:r w:rsidRPr="00823A79">
        <w:rPr>
          <w:rFonts w:ascii="TH SarabunPSK" w:hAnsi="TH SarabunPSK" w:cs="TH SarabunPSK"/>
          <w:sz w:val="32"/>
          <w:szCs w:val="32"/>
        </w:rPr>
        <w:t xml:space="preserve">mM 2-mercaptoethanol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   37 </w:t>
      </w:r>
      <w:r w:rsidRPr="00823A79">
        <w:rPr>
          <w:rFonts w:ascii="TH SarabunPSK" w:hAnsi="TH SarabunPSK" w:cs="TH SarabunPSK"/>
          <w:sz w:val="32"/>
          <w:szCs w:val="32"/>
        </w:rPr>
        <w:t xml:space="preserve">°C 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เป็นเวลา 30 นาที</w:t>
      </w:r>
    </w:p>
    <w:p w:rsidR="004E6F49" w:rsidRPr="00823A79" w:rsidRDefault="004E6F49" w:rsidP="00B223BE">
      <w:pPr>
        <w:jc w:val="both"/>
        <w:rPr>
          <w:rFonts w:ascii="TH SarabunPSK" w:hAnsi="TH SarabunPSK" w:cs="TH SarabunPSK"/>
          <w:sz w:val="32"/>
          <w:szCs w:val="32"/>
        </w:rPr>
      </w:pPr>
    </w:p>
    <w:p w:rsidR="003D3BEE" w:rsidRPr="00823A79" w:rsidRDefault="003D3BE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="00042C60" w:rsidRPr="00823A79">
        <w:rPr>
          <w:rFonts w:ascii="TH SarabunPSK" w:hAnsi="TH SarabunPSK" w:cs="TH SarabunPSK"/>
          <w:sz w:val="32"/>
          <w:szCs w:val="32"/>
          <w:cs/>
        </w:rPr>
        <w:t xml:space="preserve">ใส่โปรตีนที่สกัดได้ลงในช่องบน </w:t>
      </w:r>
      <w:r w:rsidR="00042C60" w:rsidRPr="00823A79">
        <w:rPr>
          <w:rFonts w:ascii="TH SarabunPSK" w:hAnsi="TH SarabunPSK" w:cs="TH SarabunPSK"/>
          <w:sz w:val="32"/>
          <w:szCs w:val="32"/>
        </w:rPr>
        <w:t>stacking gel</w:t>
      </w:r>
    </w:p>
    <w:p w:rsidR="004E6F49" w:rsidRPr="00823A79" w:rsidRDefault="00042C60" w:rsidP="00B223BE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  </w:t>
      </w:r>
      <w:r w:rsidR="004E6F49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4E6F49" w:rsidRPr="00823A79">
        <w:rPr>
          <w:rFonts w:ascii="TH SarabunPSK" w:hAnsi="TH SarabunPSK" w:cs="TH SarabunPSK"/>
          <w:sz w:val="32"/>
          <w:szCs w:val="32"/>
          <w:cs/>
        </w:rPr>
        <w:t xml:space="preserve">ด้านซ้ายมือของผู้ทำการทดลองจะเริ่มต้นใส่สารตัวอย่างที่เป็น </w:t>
      </w:r>
      <w:r w:rsidR="004E6F49" w:rsidRPr="00823A79">
        <w:rPr>
          <w:rFonts w:ascii="TH SarabunPSK" w:hAnsi="TH SarabunPSK" w:cs="TH SarabunPSK"/>
          <w:sz w:val="32"/>
          <w:szCs w:val="32"/>
          <w:lang w:val="en-GB"/>
        </w:rPr>
        <w:t xml:space="preserve">standard protein </w:t>
      </w:r>
      <w:r w:rsidR="004E6F49" w:rsidRPr="00823A79">
        <w:rPr>
          <w:rFonts w:ascii="TH SarabunPSK" w:hAnsi="TH SarabunPSK" w:cs="TH SarabunPSK"/>
          <w:sz w:val="32"/>
          <w:szCs w:val="32"/>
        </w:rPr>
        <w:t xml:space="preserve">marker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Chromatein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Prestained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Protein Ladder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ยี่ห้อ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Vivantis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PR0602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>ซึ่งมีองค์ประกอบโปรตีน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lastRenderedPageBreak/>
        <w:t>ต่างๆ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) </w:t>
      </w:r>
      <w:r w:rsidR="004E6F49" w:rsidRPr="00823A79">
        <w:rPr>
          <w:rFonts w:ascii="TH SarabunPSK" w:hAnsi="TH SarabunPSK" w:cs="TH SarabunPSK"/>
          <w:sz w:val="32"/>
          <w:szCs w:val="32"/>
          <w:cs/>
        </w:rPr>
        <w:t>จำนวน 3 µ</w:t>
      </w:r>
      <w:r w:rsidR="004E6F49" w:rsidRPr="00823A79">
        <w:rPr>
          <w:rFonts w:ascii="TH SarabunPSK" w:hAnsi="TH SarabunPSK" w:cs="TH SarabunPSK"/>
          <w:sz w:val="32"/>
          <w:szCs w:val="32"/>
          <w:lang w:val="en-GB"/>
        </w:rPr>
        <w:t xml:space="preserve">l </w:t>
      </w:r>
      <w:r w:rsidR="004E6F49" w:rsidRPr="00823A79">
        <w:rPr>
          <w:rFonts w:ascii="TH SarabunPSK" w:hAnsi="TH SarabunPSK" w:cs="TH SarabunPSK"/>
          <w:sz w:val="32"/>
          <w:szCs w:val="32"/>
          <w:cs/>
        </w:rPr>
        <w:t>ก่อน</w:t>
      </w:r>
      <w:r w:rsidRPr="00823A79">
        <w:rPr>
          <w:rFonts w:ascii="TH SarabunPSK" w:hAnsi="TH SarabunPSK" w:cs="TH SarabunPSK"/>
          <w:sz w:val="32"/>
          <w:szCs w:val="32"/>
          <w:cs/>
        </w:rPr>
        <w:t>ใช้เทคนิคหยอดสารใต้สารละลาย 5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x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electrod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(running) buffer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ด้วย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micropipett</w:t>
      </w:r>
      <w:proofErr w:type="spellEnd"/>
      <w:r w:rsidR="004E6F49" w:rsidRPr="00823A79">
        <w:rPr>
          <w:rFonts w:ascii="TH SarabunPSK" w:hAnsi="TH SarabunPSK" w:cs="TH SarabunPSK"/>
          <w:sz w:val="32"/>
          <w:szCs w:val="32"/>
          <w:cs/>
        </w:rPr>
        <w:t xml:space="preserve"> โดยเว้นหลุมที่อยู่ติดขอบเจลออกมาหนึ่งหลุม </w:t>
      </w:r>
      <w:r w:rsidR="000673C2" w:rsidRPr="00823A79">
        <w:rPr>
          <w:rFonts w:ascii="TH SarabunPSK" w:hAnsi="TH SarabunPSK" w:cs="TH SarabunPSK"/>
          <w:sz w:val="32"/>
          <w:szCs w:val="32"/>
          <w:cs/>
        </w:rPr>
        <w:t xml:space="preserve">แล้วจึงทำการหยอดสารละลายโปรตีนตัวอย่างที่ผสม </w:t>
      </w:r>
      <w:r w:rsidR="000673C2" w:rsidRPr="00823A79">
        <w:rPr>
          <w:rFonts w:ascii="TH SarabunPSK" w:hAnsi="TH SarabunPSK" w:cs="TH SarabunPSK"/>
          <w:sz w:val="32"/>
          <w:szCs w:val="32"/>
          <w:lang w:val="en-GB"/>
        </w:rPr>
        <w:t xml:space="preserve">sample loading buffer </w:t>
      </w:r>
      <w:r w:rsidR="000673C2" w:rsidRPr="00823A79">
        <w:rPr>
          <w:rFonts w:ascii="TH SarabunPSK" w:hAnsi="TH SarabunPSK" w:cs="TH SarabunPSK"/>
          <w:sz w:val="32"/>
          <w:szCs w:val="32"/>
          <w:cs/>
          <w:lang w:val="en-GB"/>
        </w:rPr>
        <w:t>ตามที่คำนวณแล้ว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>ด้วยเทคนิค ผสมสารบนแผ่นพาราฟิน เพื่อทำการหยอด</w:t>
      </w:r>
      <w:r w:rsidR="000673C2" w:rsidRPr="00823A79">
        <w:rPr>
          <w:rFonts w:ascii="TH SarabunPSK" w:hAnsi="TH SarabunPSK" w:cs="TH SarabunPSK"/>
          <w:sz w:val="32"/>
          <w:szCs w:val="32"/>
          <w:cs/>
          <w:lang w:val="en-GB"/>
        </w:rPr>
        <w:t>ในหลุมถัดไป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 ดังรูป 3-6</w:t>
      </w:r>
      <w:r w:rsidR="000673C2"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 โดยเว้นระยะหลุมเพื่อป้องกันข้อผิดพลาดระหว่างการหยอดสาร อย่างไรก็ตามปริมาตรที่คำนวณได้ไม่ควรเกินขีดจำกัดของหลุม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ดังรูป </w:t>
      </w:r>
      <w:r w:rsidR="003F5E21">
        <w:rPr>
          <w:rFonts w:ascii="TH SarabunPSK" w:hAnsi="TH SarabunPSK" w:cs="TH SarabunPSK" w:hint="cs"/>
          <w:sz w:val="32"/>
          <w:szCs w:val="32"/>
          <w:cs/>
          <w:lang w:val="en-GB"/>
        </w:rPr>
        <w:t>6.12</w:t>
      </w:r>
    </w:p>
    <w:p w:rsidR="000673C2" w:rsidRPr="00823A79" w:rsidRDefault="000673C2" w:rsidP="00B223BE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  <w:bookmarkStart w:id="0" w:name="_GoBack"/>
      <w:bookmarkEnd w:id="0"/>
    </w:p>
    <w:p w:rsidR="000673C2" w:rsidRPr="00823A79" w:rsidRDefault="000673C2" w:rsidP="00B223BE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0673C2" w:rsidRPr="00823A79" w:rsidRDefault="000673C2" w:rsidP="000673C2">
      <w:pPr>
        <w:pStyle w:val="ac"/>
        <w:ind w:left="765"/>
        <w:rPr>
          <w:rFonts w:ascii="TH SarabunPSK" w:hAnsi="TH SarabunPSK" w:cs="TH SarabunPSK"/>
          <w:sz w:val="32"/>
          <w:szCs w:val="32"/>
        </w:rPr>
      </w:pPr>
    </w:p>
    <w:p w:rsidR="000673C2" w:rsidRPr="00823A79" w:rsidRDefault="000673C2" w:rsidP="000673C2">
      <w:pPr>
        <w:pStyle w:val="ac"/>
        <w:ind w:left="765"/>
        <w:rPr>
          <w:rFonts w:ascii="TH SarabunPSK" w:hAnsi="TH SarabunPSK" w:cs="TH SarabunPSK"/>
          <w:sz w:val="32"/>
          <w:szCs w:val="32"/>
        </w:rPr>
      </w:pPr>
    </w:p>
    <w:p w:rsidR="004E6F49" w:rsidRPr="00823A79" w:rsidRDefault="004E6F49" w:rsidP="00B223BE">
      <w:pPr>
        <w:jc w:val="both"/>
        <w:rPr>
          <w:rFonts w:ascii="TH SarabunPSK" w:hAnsi="TH SarabunPSK" w:cs="TH SarabunPSK"/>
          <w:sz w:val="32"/>
          <w:szCs w:val="32"/>
          <w:cs/>
          <w:lang w:val="en-GB"/>
        </w:rPr>
      </w:pPr>
    </w:p>
    <w:p w:rsidR="004E6F49" w:rsidRPr="00823A79" w:rsidRDefault="004E6F49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495800" cy="4791075"/>
            <wp:effectExtent l="1905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F49" w:rsidRPr="00823A79" w:rsidRDefault="004E6F49" w:rsidP="00B223BE">
      <w:pPr>
        <w:jc w:val="both"/>
        <w:rPr>
          <w:rFonts w:ascii="TH SarabunPSK" w:hAnsi="TH SarabunPSK" w:cs="TH SarabunPSK"/>
          <w:sz w:val="32"/>
          <w:szCs w:val="32"/>
        </w:rPr>
      </w:pPr>
    </w:p>
    <w:p w:rsidR="004E6F49" w:rsidRPr="00FE7D59" w:rsidRDefault="00FE7D59" w:rsidP="00FE7D59">
      <w:pPr>
        <w:rPr>
          <w:rFonts w:ascii="TH SarabunPSK" w:hAnsi="TH SarabunPSK" w:cs="TH SarabunPSK"/>
          <w:sz w:val="32"/>
          <w:szCs w:val="32"/>
          <w:lang w:val="en-GB"/>
        </w:rPr>
      </w:pPr>
      <w:r w:rsidRPr="00FE7D5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Pr="00FE7D59">
        <w:rPr>
          <w:rFonts w:ascii="TH SarabunPSK" w:hAnsi="TH SarabunPSK" w:cs="TH SarabunPSK" w:hint="cs"/>
          <w:sz w:val="32"/>
          <w:szCs w:val="32"/>
          <w:cs/>
        </w:rPr>
        <w:t>6.12</w:t>
      </w:r>
      <w:r w:rsidRPr="00FE7D5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E6F49" w:rsidRPr="00FE7D59">
        <w:rPr>
          <w:rFonts w:ascii="TH SarabunPSK" w:hAnsi="TH SarabunPSK" w:cs="TH SarabunPSK"/>
          <w:sz w:val="32"/>
          <w:szCs w:val="32"/>
          <w:cs/>
        </w:rPr>
        <w:t xml:space="preserve">กระบวนการใส่สารตัวอย่างลงไปในเจล ใน </w:t>
      </w:r>
      <w:r w:rsidR="004E6F49" w:rsidRPr="00FE7D5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="004E6F49" w:rsidRPr="00FE7D5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="004E6F49" w:rsidRPr="00FE7D5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="004E6F49" w:rsidRPr="00FE7D59">
        <w:rPr>
          <w:rFonts w:ascii="TH SarabunPSK" w:hAnsi="TH SarabunPSK" w:cs="TH SarabunPSK"/>
          <w:sz w:val="32"/>
          <w:szCs w:val="32"/>
          <w:lang w:val="en-GB"/>
        </w:rPr>
        <w:t xml:space="preserve"> SE250</w:t>
      </w:r>
    </w:p>
    <w:p w:rsidR="000673C2" w:rsidRPr="00823A79" w:rsidRDefault="000673C2" w:rsidP="00B223BE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42C60" w:rsidRPr="00823A79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823A79">
        <w:rPr>
          <w:rFonts w:ascii="TH SarabunPSK" w:hAnsi="TH SarabunPSK" w:cs="TH SarabunPSK"/>
          <w:sz w:val="32"/>
          <w:szCs w:val="32"/>
          <w:cs/>
        </w:rPr>
        <w:t>การทำอิ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</w:p>
    <w:p w:rsidR="00646427" w:rsidRPr="00823A79" w:rsidRDefault="00B223BE" w:rsidP="00042C60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 ต่อขั้วบวกเข้ากับ </w:t>
      </w:r>
      <w:r w:rsidRPr="00823A79">
        <w:rPr>
          <w:rFonts w:ascii="TH SarabunPSK" w:hAnsi="TH SarabunPSK" w:cs="TH SarabunPSK"/>
          <w:sz w:val="32"/>
          <w:szCs w:val="32"/>
        </w:rPr>
        <w:t xml:space="preserve">chamber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ล่าง และขั้วลบเข้า </w:t>
      </w:r>
      <w:r w:rsidRPr="00823A79">
        <w:rPr>
          <w:rFonts w:ascii="TH SarabunPSK" w:hAnsi="TH SarabunPSK" w:cs="TH SarabunPSK"/>
          <w:sz w:val="32"/>
          <w:szCs w:val="32"/>
        </w:rPr>
        <w:t xml:space="preserve">chamber </w:t>
      </w:r>
      <w:r w:rsidRPr="00823A79">
        <w:rPr>
          <w:rFonts w:ascii="TH SarabunPSK" w:hAnsi="TH SarabunPSK" w:cs="TH SarabunPSK"/>
          <w:sz w:val="32"/>
          <w:szCs w:val="32"/>
          <w:cs/>
        </w:rPr>
        <w:t>บน และ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เปิด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สวิทซ์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ของเครื่องจ่ายก</w:t>
      </w:r>
      <w:r w:rsidR="00042C60" w:rsidRPr="00823A79">
        <w:rPr>
          <w:rFonts w:ascii="TH SarabunPSK" w:hAnsi="TH SarabunPSK" w:cs="TH SarabunPSK"/>
          <w:sz w:val="32"/>
          <w:szCs w:val="32"/>
          <w:cs/>
        </w:rPr>
        <w:t>ระแสไฟฟ้า โดยใช้กระแสคงที่ ที่ 2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0 </w:t>
      </w:r>
      <w:r w:rsidRPr="00823A79">
        <w:rPr>
          <w:rFonts w:ascii="TH SarabunPSK" w:hAnsi="TH SarabunPSK" w:cs="TH SarabunPSK"/>
          <w:sz w:val="32"/>
          <w:szCs w:val="32"/>
        </w:rPr>
        <w:t xml:space="preserve">mA  </w:t>
      </w:r>
      <w:r w:rsidR="00042C60" w:rsidRPr="00823A79">
        <w:rPr>
          <w:rFonts w:ascii="TH SarabunPSK" w:hAnsi="TH SarabunPSK" w:cs="TH SarabunPSK"/>
          <w:sz w:val="32"/>
          <w:szCs w:val="32"/>
          <w:cs/>
        </w:rPr>
        <w:t xml:space="preserve">ส่วนค่าความต่างศักย์ตั้งที่ค่า 250 </w:t>
      </w:r>
      <w:r w:rsidR="00042C60" w:rsidRPr="00823A79">
        <w:rPr>
          <w:rFonts w:ascii="TH SarabunPSK" w:hAnsi="TH SarabunPSK" w:cs="TH SarabunPSK"/>
          <w:sz w:val="32"/>
          <w:szCs w:val="32"/>
          <w:lang w:val="en-GB"/>
        </w:rPr>
        <w:t xml:space="preserve">V  </w:t>
      </w:r>
      <w:r w:rsidR="00042C60"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ต่อระบบ </w:t>
      </w:r>
      <w:r w:rsidR="00042C60" w:rsidRPr="00823A79">
        <w:rPr>
          <w:rFonts w:ascii="TH SarabunPSK" w:hAnsi="TH SarabunPSK" w:cs="TH SarabunPSK"/>
          <w:sz w:val="32"/>
          <w:szCs w:val="32"/>
          <w:lang w:val="en-GB"/>
        </w:rPr>
        <w:t xml:space="preserve">cooling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อุณหภูมิ 4  </w:t>
      </w:r>
      <w:r w:rsidRPr="00823A79">
        <w:rPr>
          <w:rFonts w:ascii="TH SarabunPSK" w:hAnsi="TH SarabunPSK" w:cs="TH SarabunPSK"/>
          <w:sz w:val="32"/>
          <w:szCs w:val="32"/>
        </w:rPr>
        <w:t xml:space="preserve">°C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E7D59">
        <w:rPr>
          <w:rFonts w:ascii="TH SarabunPSK" w:hAnsi="TH SarabunPSK" w:cs="TH SarabunPSK" w:hint="cs"/>
          <w:sz w:val="32"/>
          <w:szCs w:val="32"/>
          <w:cs/>
        </w:rPr>
        <w:t>ดังรูป 6.13</w:t>
      </w:r>
    </w:p>
    <w:p w:rsidR="00646427" w:rsidRPr="00823A79" w:rsidRDefault="00646427" w:rsidP="00042C60">
      <w:pPr>
        <w:jc w:val="both"/>
        <w:rPr>
          <w:rFonts w:ascii="TH SarabunPSK" w:hAnsi="TH SarabunPSK" w:cs="TH SarabunPSK"/>
          <w:sz w:val="32"/>
          <w:szCs w:val="32"/>
        </w:rPr>
      </w:pPr>
    </w:p>
    <w:p w:rsidR="00646427" w:rsidRPr="00823A79" w:rsidRDefault="00646427" w:rsidP="00042C60">
      <w:pPr>
        <w:jc w:val="both"/>
        <w:rPr>
          <w:rFonts w:ascii="TH SarabunPSK" w:hAnsi="TH SarabunPSK" w:cs="TH SarabunPSK"/>
          <w:sz w:val="32"/>
          <w:szCs w:val="32"/>
        </w:rPr>
      </w:pPr>
    </w:p>
    <w:p w:rsidR="00646427" w:rsidRPr="00823A79" w:rsidRDefault="00646427" w:rsidP="00FE7D59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38400" cy="2828925"/>
            <wp:effectExtent l="19050" t="0" r="0" b="0"/>
            <wp:docPr id="43" name="il_fi" descr="http://farm2.staticflickr.com/1023/839633649_aeb170588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arm2.staticflickr.com/1023/839633649_aeb1705880_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27" w:rsidRPr="00823A79" w:rsidRDefault="00646427" w:rsidP="00646427">
      <w:pPr>
        <w:pStyle w:val="ac"/>
        <w:ind w:left="765"/>
        <w:rPr>
          <w:rFonts w:ascii="TH SarabunPSK" w:hAnsi="TH SarabunPSK" w:cs="TH SarabunPSK"/>
          <w:sz w:val="32"/>
          <w:szCs w:val="32"/>
        </w:rPr>
      </w:pPr>
    </w:p>
    <w:p w:rsidR="00646427" w:rsidRPr="00823A79" w:rsidRDefault="00646427" w:rsidP="00646427">
      <w:pPr>
        <w:pStyle w:val="ac"/>
        <w:ind w:left="765"/>
        <w:rPr>
          <w:rFonts w:ascii="TH SarabunPSK" w:hAnsi="TH SarabunPSK" w:cs="TH SarabunPSK"/>
          <w:sz w:val="32"/>
          <w:szCs w:val="32"/>
          <w:cs/>
        </w:rPr>
      </w:pPr>
      <w:r w:rsidRPr="00FE7D5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 </w:t>
      </w:r>
      <w:r w:rsidR="00FE7D59" w:rsidRPr="00FE7D59">
        <w:rPr>
          <w:rFonts w:ascii="TH SarabunPSK" w:hAnsi="TH SarabunPSK" w:cs="TH SarabunPSK" w:hint="cs"/>
          <w:b/>
          <w:bCs/>
          <w:sz w:val="32"/>
          <w:szCs w:val="32"/>
          <w:cs/>
        </w:rPr>
        <w:t>6.13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รูปแสดงการต่อชุด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>Mini-vertical gel unit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เข้ากับ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>power supply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Electrophoresis </w:t>
      </w:r>
      <w:r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รุ่น </w:t>
      </w:r>
      <w:proofErr w:type="spellStart"/>
      <w:r w:rsidRPr="00823A79">
        <w:rPr>
          <w:rFonts w:ascii="TH SarabunPSK" w:hAnsi="TH SarabunPSK" w:cs="TH SarabunPSK"/>
          <w:sz w:val="32"/>
          <w:szCs w:val="32"/>
          <w:lang w:val="en-GB"/>
        </w:rPr>
        <w:t>Hoefer</w:t>
      </w:r>
      <w:proofErr w:type="spellEnd"/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SE250 Z (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รูปจาก </w:t>
      </w:r>
      <w:r w:rsidRPr="00823A79">
        <w:rPr>
          <w:rFonts w:ascii="TH SarabunPSK" w:hAnsi="TH SarabunPSK" w:cs="TH SarabunPSK"/>
          <w:sz w:val="32"/>
          <w:szCs w:val="32"/>
        </w:rPr>
        <w:t>http://www.flickr.com/</w:t>
      </w:r>
      <w:r w:rsidRPr="00823A79">
        <w:rPr>
          <w:rFonts w:ascii="TH SarabunPSK" w:hAnsi="TH SarabunPSK" w:cs="TH SarabunPSK"/>
          <w:sz w:val="32"/>
          <w:szCs w:val="32"/>
          <w:cs/>
        </w:rPr>
        <w:t>)</w:t>
      </w:r>
    </w:p>
    <w:p w:rsidR="00646427" w:rsidRPr="00823A79" w:rsidRDefault="00646427" w:rsidP="00042C60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</w:p>
    <w:p w:rsidR="00B223BE" w:rsidRPr="00823A79" w:rsidRDefault="00B223BE" w:rsidP="00FE7D59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ปิดเครื่องจ่ายกระแสไฟฟ้า เมื่อเห็นสีของ </w:t>
      </w:r>
      <w:r w:rsidRPr="00823A79">
        <w:rPr>
          <w:rFonts w:ascii="TH SarabunPSK" w:hAnsi="TH SarabunPSK" w:cs="TH SarabunPSK"/>
          <w:sz w:val="32"/>
          <w:szCs w:val="32"/>
        </w:rPr>
        <w:t xml:space="preserve">bromophenol blue </w:t>
      </w:r>
      <w:r w:rsidRPr="00823A79">
        <w:rPr>
          <w:rFonts w:ascii="TH SarabunPSK" w:hAnsi="TH SarabunPSK" w:cs="TH SarabunPSK"/>
          <w:sz w:val="32"/>
          <w:szCs w:val="32"/>
          <w:cs/>
        </w:rPr>
        <w:t>เคลื่อนที่มาจนถึงปลายล่างของเจล</w:t>
      </w:r>
      <w:r w:rsidR="005132C6" w:rsidRPr="00823A79">
        <w:rPr>
          <w:rFonts w:ascii="TH SarabunPSK" w:hAnsi="TH SarabunPSK" w:cs="TH SarabunPSK"/>
          <w:sz w:val="32"/>
          <w:szCs w:val="32"/>
          <w:cs/>
        </w:rPr>
        <w:t xml:space="preserve"> สังเกตจากปลายแผ่น</w:t>
      </w:r>
      <w:proofErr w:type="spellStart"/>
      <w:r w:rsidR="005132C6"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="005132C6" w:rsidRPr="00823A79">
        <w:rPr>
          <w:rFonts w:ascii="TH SarabunPSK" w:hAnsi="TH SarabunPSK" w:cs="TH SarabunPSK"/>
          <w:sz w:val="32"/>
          <w:szCs w:val="32"/>
          <w:cs/>
        </w:rPr>
        <w:t>ลูมินา ซึ่งใช้เวลาประมาณ 45 นาที ถึง 1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  <w:r w:rsidR="005132C6" w:rsidRPr="00823A79">
        <w:rPr>
          <w:rFonts w:ascii="TH SarabunPSK" w:hAnsi="TH SarabunPSK" w:cs="TH SarabunPSK"/>
          <w:sz w:val="32"/>
          <w:szCs w:val="32"/>
          <w:cs/>
        </w:rPr>
        <w:t>กว่า  จากนั้น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นำแผ่นแก้วออกจาก </w:t>
      </w:r>
      <w:r w:rsidRPr="00823A79">
        <w:rPr>
          <w:rFonts w:ascii="TH SarabunPSK" w:hAnsi="TH SarabunPSK" w:cs="TH SarabunPSK"/>
          <w:sz w:val="32"/>
          <w:szCs w:val="32"/>
        </w:rPr>
        <w:t xml:space="preserve">chamber </w:t>
      </w:r>
      <w:r w:rsidRPr="00823A79">
        <w:rPr>
          <w:rFonts w:ascii="TH SarabunPSK" w:hAnsi="TH SarabunPSK" w:cs="TH SarabunPSK"/>
          <w:sz w:val="32"/>
          <w:szCs w:val="32"/>
          <w:cs/>
        </w:rPr>
        <w:t>และนำแผ่นเจลที่อยู่ระหว่างแผ่นแก้วออกมาวางบนถาด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5392" w:rsidRPr="00823A79">
        <w:rPr>
          <w:rFonts w:ascii="TH SarabunPSK" w:hAnsi="TH SarabunPSK" w:cs="TH SarabunPSK"/>
          <w:sz w:val="32"/>
          <w:szCs w:val="32"/>
        </w:rPr>
        <w:t>7</w:t>
      </w:r>
      <w:r w:rsidR="005132C6" w:rsidRPr="00823A79">
        <w:rPr>
          <w:rFonts w:ascii="TH SarabunPSK" w:hAnsi="TH SarabunPSK" w:cs="TH SarabunPSK"/>
          <w:sz w:val="32"/>
          <w:szCs w:val="32"/>
        </w:rPr>
        <w:t xml:space="preserve">. </w:t>
      </w:r>
      <w:r w:rsidRPr="00823A79">
        <w:rPr>
          <w:rFonts w:ascii="TH SarabunPSK" w:hAnsi="TH SarabunPSK" w:cs="TH SarabunPSK"/>
          <w:sz w:val="32"/>
          <w:szCs w:val="32"/>
          <w:cs/>
        </w:rPr>
        <w:t>การย้อมเจล</w:t>
      </w: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>หลังจากสิ้นสุดการทำอิ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เล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คโตร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โฟ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ซีส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นำแผ่นเจลมาแช่ในสารละลาย 12.5% </w:t>
      </w:r>
      <w:r w:rsidRPr="00823A79">
        <w:rPr>
          <w:rFonts w:ascii="TH SarabunPSK" w:hAnsi="TH SarabunPSK" w:cs="TH SarabunPSK"/>
          <w:sz w:val="32"/>
          <w:szCs w:val="32"/>
        </w:rPr>
        <w:t xml:space="preserve">TCA </w:t>
      </w:r>
      <w:r w:rsidRPr="00823A79">
        <w:rPr>
          <w:rFonts w:ascii="TH SarabunPSK" w:hAnsi="TH SarabunPSK" w:cs="TH SarabunPSK"/>
          <w:sz w:val="32"/>
          <w:szCs w:val="32"/>
          <w:cs/>
        </w:rPr>
        <w:t>นาน 30 นาที แล้วย้อมเจลโดยแช่ในสารละลายเจือจาง 1</w:t>
      </w:r>
      <w:r w:rsidRPr="00823A79">
        <w:rPr>
          <w:rFonts w:ascii="TH SarabunPSK" w:hAnsi="TH SarabunPSK" w:cs="TH SarabunPSK"/>
          <w:sz w:val="32"/>
          <w:szCs w:val="32"/>
        </w:rPr>
        <w:t>: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20 ของสารละลาย 1%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Comassie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Brilliant Blue R 250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 12.5% </w:t>
      </w:r>
      <w:r w:rsidRPr="00823A79">
        <w:rPr>
          <w:rFonts w:ascii="TH SarabunPSK" w:hAnsi="TH SarabunPSK" w:cs="TH SarabunPSK"/>
          <w:sz w:val="32"/>
          <w:szCs w:val="32"/>
        </w:rPr>
        <w:t xml:space="preserve">TCA 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>นาน 15-20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>นาที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เมื่อย้อมเสร็จแล้วนำเจลออกมาล้างด้วย</w:t>
      </w:r>
      <w:r w:rsidR="00A809D4" w:rsidRPr="00823A79">
        <w:rPr>
          <w:rFonts w:ascii="TH SarabunPSK" w:hAnsi="TH SarabunPSK" w:cs="TH SarabunPSK"/>
          <w:sz w:val="32"/>
          <w:szCs w:val="32"/>
          <w:cs/>
        </w:rPr>
        <w:t>น้ำกลั่น 2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 xml:space="preserve"> ครั้ง  แล้วจึงทำการล้างสี (</w:t>
      </w:r>
      <w:proofErr w:type="spellStart"/>
      <w:r w:rsidR="001B5392" w:rsidRPr="00823A79">
        <w:rPr>
          <w:rFonts w:ascii="TH SarabunPSK" w:hAnsi="TH SarabunPSK" w:cs="TH SarabunPSK"/>
          <w:sz w:val="32"/>
          <w:szCs w:val="32"/>
          <w:lang w:val="en-GB"/>
        </w:rPr>
        <w:t>destaining</w:t>
      </w:r>
      <w:proofErr w:type="spellEnd"/>
      <w:r w:rsidR="001B5392" w:rsidRPr="00823A79">
        <w:rPr>
          <w:rFonts w:ascii="TH SarabunPSK" w:hAnsi="TH SarabunPSK" w:cs="TH SarabunPSK"/>
          <w:sz w:val="32"/>
          <w:szCs w:val="32"/>
          <w:lang w:val="en-GB"/>
        </w:rPr>
        <w:t xml:space="preserve">) </w:t>
      </w:r>
      <w:r w:rsidR="001B5392" w:rsidRPr="00823A79">
        <w:rPr>
          <w:rFonts w:ascii="TH SarabunPSK" w:hAnsi="TH SarabunPSK" w:cs="TH SarabunPSK"/>
          <w:sz w:val="32"/>
          <w:szCs w:val="32"/>
          <w:cs/>
          <w:lang w:val="en-GB"/>
        </w:rPr>
        <w:t xml:space="preserve">ด้วยน้ำยาที่มีส่วนผสม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5 %เมทานอล + 7% กรด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อะ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ซิติก + 88% น้ำกลั่น</w:t>
      </w:r>
      <w:r w:rsidR="001B5392" w:rsidRPr="00823A79">
        <w:rPr>
          <w:rFonts w:ascii="TH SarabunPSK" w:hAnsi="TH SarabunPSK" w:cs="TH SarabunPSK"/>
          <w:sz w:val="32"/>
          <w:szCs w:val="32"/>
        </w:rPr>
        <w:t xml:space="preserve">  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 xml:space="preserve">เป็นเวลา 12  ชั่วโมง </w:t>
      </w:r>
      <w:r w:rsidR="00A809D4" w:rsidRPr="00823A79">
        <w:rPr>
          <w:rFonts w:ascii="TH SarabunPSK" w:hAnsi="TH SarabunPSK" w:cs="TH SarabunPSK"/>
          <w:sz w:val="32"/>
          <w:szCs w:val="32"/>
          <w:cs/>
        </w:rPr>
        <w:t xml:space="preserve">(ดังรูป </w:t>
      </w:r>
      <w:r w:rsidR="00FE7D59">
        <w:rPr>
          <w:rFonts w:ascii="TH SarabunPSK" w:hAnsi="TH SarabunPSK" w:cs="TH SarabunPSK" w:hint="cs"/>
          <w:sz w:val="32"/>
          <w:szCs w:val="32"/>
          <w:cs/>
        </w:rPr>
        <w:t>6.14</w:t>
      </w:r>
      <w:r w:rsidR="00A809D4" w:rsidRPr="00823A79">
        <w:rPr>
          <w:rFonts w:ascii="TH SarabunPSK" w:hAnsi="TH SarabunPSK" w:cs="TH SarabunPSK"/>
          <w:sz w:val="32"/>
          <w:szCs w:val="32"/>
          <w:cs/>
        </w:rPr>
        <w:t>)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 xml:space="preserve"> จากนั้น</w:t>
      </w:r>
      <w:r w:rsidR="00A809D4" w:rsidRPr="00823A79">
        <w:rPr>
          <w:rFonts w:ascii="TH SarabunPSK" w:hAnsi="TH SarabunPSK" w:cs="TH SarabunPSK"/>
          <w:sz w:val="32"/>
          <w:szCs w:val="32"/>
          <w:cs/>
        </w:rPr>
        <w:t>เมื่อครบเวลาที่กำหนด</w:t>
      </w:r>
      <w:r w:rsidR="001B5392" w:rsidRPr="00823A79">
        <w:rPr>
          <w:rFonts w:ascii="TH SarabunPSK" w:hAnsi="TH SarabunPSK" w:cs="TH SarabunPSK"/>
          <w:sz w:val="32"/>
          <w:szCs w:val="32"/>
          <w:cs/>
        </w:rPr>
        <w:t>จึงทำการเก็บเจลไว้ในถุงพลาสติกด้วยน้ำเพื่อใช้ในการถ่ายรูปหรือไว้ศึกษาในขั้นตอนอื่นต่อไป</w:t>
      </w:r>
      <w:r w:rsidR="00FE7D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7D59">
        <w:rPr>
          <w:rFonts w:ascii="TH SarabunPSK" w:hAnsi="TH SarabunPSK" w:cs="TH SarabunPSK"/>
          <w:sz w:val="32"/>
          <w:szCs w:val="32"/>
        </w:rPr>
        <w:t>(</w:t>
      </w:r>
      <w:r w:rsidR="00FE7D59">
        <w:rPr>
          <w:rFonts w:ascii="TH SarabunPSK" w:hAnsi="TH SarabunPSK" w:cs="TH SarabunPSK" w:hint="cs"/>
          <w:sz w:val="32"/>
          <w:szCs w:val="32"/>
          <w:cs/>
        </w:rPr>
        <w:t>ดังรูป 6.15)</w:t>
      </w:r>
    </w:p>
    <w:p w:rsidR="00C2085D" w:rsidRPr="00823A79" w:rsidRDefault="00C2085D" w:rsidP="00A809D4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381500" cy="6366152"/>
            <wp:effectExtent l="19050" t="0" r="0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 l="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59" cy="637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85D" w:rsidRPr="00823A79" w:rsidRDefault="00C2085D" w:rsidP="00C2085D">
      <w:pPr>
        <w:jc w:val="center"/>
        <w:rPr>
          <w:rFonts w:ascii="TH SarabunPSK" w:hAnsi="TH SarabunPSK" w:cs="TH SarabunPSK"/>
          <w:sz w:val="32"/>
          <w:szCs w:val="32"/>
        </w:rPr>
      </w:pPr>
    </w:p>
    <w:p w:rsidR="00C2085D" w:rsidRPr="00823A79" w:rsidRDefault="00C2085D" w:rsidP="00C2085D">
      <w:pPr>
        <w:pStyle w:val="ac"/>
        <w:ind w:left="765"/>
        <w:rPr>
          <w:rFonts w:ascii="TH SarabunPSK" w:hAnsi="TH SarabunPSK" w:cs="TH SarabunPSK"/>
          <w:sz w:val="32"/>
          <w:szCs w:val="32"/>
          <w:cs/>
        </w:rPr>
      </w:pPr>
      <w:r w:rsidRPr="00FE7D59">
        <w:rPr>
          <w:rFonts w:ascii="TH SarabunPSK" w:hAnsi="TH SarabunPSK" w:cs="TH SarabunPSK"/>
          <w:b/>
          <w:bCs/>
          <w:sz w:val="32"/>
          <w:szCs w:val="32"/>
          <w:cs/>
        </w:rPr>
        <w:t>รูป</w:t>
      </w:r>
      <w:r w:rsidR="00FE7D59" w:rsidRPr="00FE7D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6.14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รูปแสดงเทคนิคการย้อมสีเจลด้วย 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Comassie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Brilliant Blue R </w:t>
      </w:r>
      <w:r w:rsidRPr="00823A79">
        <w:rPr>
          <w:rFonts w:ascii="TH SarabunPSK" w:hAnsi="TH SarabunPSK" w:cs="TH SarabunPSK"/>
          <w:sz w:val="32"/>
          <w:szCs w:val="32"/>
          <w:cs/>
        </w:rPr>
        <w:t>250</w:t>
      </w:r>
    </w:p>
    <w:p w:rsidR="00C2085D" w:rsidRPr="00823A79" w:rsidRDefault="00C2085D" w:rsidP="00C2085D">
      <w:pPr>
        <w:jc w:val="center"/>
        <w:rPr>
          <w:rFonts w:ascii="TH SarabunPSK" w:hAnsi="TH SarabunPSK" w:cs="TH SarabunPSK"/>
          <w:sz w:val="32"/>
          <w:szCs w:val="32"/>
        </w:rPr>
      </w:pPr>
    </w:p>
    <w:p w:rsidR="00C2085D" w:rsidRPr="00823A79" w:rsidRDefault="00C2085D" w:rsidP="00A809D4">
      <w:pPr>
        <w:jc w:val="center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270320" cy="6438900"/>
            <wp:effectExtent l="1905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30000"/>
                    </a:blip>
                    <a:srcRect l="3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2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D4" w:rsidRPr="00823A79" w:rsidRDefault="00A809D4" w:rsidP="00A809D4">
      <w:pPr>
        <w:jc w:val="center"/>
        <w:rPr>
          <w:rFonts w:ascii="TH SarabunPSK" w:hAnsi="TH SarabunPSK" w:cs="TH SarabunPSK"/>
          <w:sz w:val="32"/>
          <w:szCs w:val="32"/>
        </w:rPr>
      </w:pPr>
    </w:p>
    <w:p w:rsidR="00A809D4" w:rsidRPr="00823A79" w:rsidRDefault="00A809D4" w:rsidP="00A809D4">
      <w:pPr>
        <w:pStyle w:val="ac"/>
        <w:ind w:left="765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FE7D59">
        <w:rPr>
          <w:rFonts w:ascii="TH SarabunPSK" w:hAnsi="TH SarabunPSK" w:cs="TH SarabunPSK" w:hint="cs"/>
          <w:sz w:val="32"/>
          <w:szCs w:val="32"/>
          <w:cs/>
        </w:rPr>
        <w:t>6.15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รูปแสดงเทคนิคการเตรียมเจลสำหรับการนำไปวิเคราะห์ด้วย </w:t>
      </w:r>
      <w:r w:rsidRPr="00823A79">
        <w:rPr>
          <w:rFonts w:ascii="TH SarabunPSK" w:hAnsi="TH SarabunPSK" w:cs="TH SarabunPSK"/>
          <w:sz w:val="32"/>
          <w:szCs w:val="32"/>
        </w:rPr>
        <w:t>Gel doc</w:t>
      </w:r>
    </w:p>
    <w:p w:rsidR="00B223BE" w:rsidRPr="00823A79" w:rsidRDefault="00B223BE" w:rsidP="00B223BE">
      <w:pPr>
        <w:tabs>
          <w:tab w:val="left" w:pos="72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B223BE" w:rsidRDefault="00B223BE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09D4" w:rsidRPr="00823A79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C2085D" w:rsidRPr="00823A7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2085D" w:rsidRPr="00823A79">
        <w:rPr>
          <w:rFonts w:ascii="TH SarabunPSK" w:hAnsi="TH SarabunPSK" w:cs="TH SarabunPSK"/>
          <w:sz w:val="32"/>
          <w:szCs w:val="32"/>
          <w:cs/>
        </w:rPr>
        <w:t xml:space="preserve"> การบันทึกข้อมูลและการวิเคราะห์ผล</w:t>
      </w:r>
    </w:p>
    <w:p w:rsidR="00FE7D59" w:rsidRPr="00823A79" w:rsidRDefault="00FE7D59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809D4" w:rsidRPr="00823A79" w:rsidRDefault="00A809D4" w:rsidP="00B223BE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>9.1 การบันทึกข้อมูลและการวิเคราะห์ผลอย่างง่าย</w:t>
      </w:r>
    </w:p>
    <w:p w:rsidR="00A809D4" w:rsidRPr="00823A79" w:rsidRDefault="00A809D4" w:rsidP="00B223BE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นำเจลมาวัดระยะทางของ </w:t>
      </w:r>
      <w:r w:rsidRPr="00823A79">
        <w:rPr>
          <w:rFonts w:ascii="TH SarabunPSK" w:hAnsi="TH SarabunPSK" w:cs="TH SarabunPSK"/>
          <w:sz w:val="32"/>
          <w:szCs w:val="32"/>
        </w:rPr>
        <w:t>“tracking dye”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จากบริเวณเริ่มต้นก่อนการย้อมสีด้วยวิธี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หลังจากย้อมสีแล้วจึงวัดระยะทางการเคลื่อนที่ของโปรตีนมาตรฐานเพื่อเขียนกราฟมาตรฐาน ด้วยการวัดระยะทางการเคลื่อนที่ของโปรตีนมาตรฐานโดยใช้จะกึ่งกลางของแถบที่ปรากฏให้เห็น  นำ</w:t>
      </w:r>
      <w:r w:rsidRPr="00823A79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ระยะทางการเคลื่อนที่มาคำนวณหาค่าการเคลื่อนที่สัมพัทธ์ </w:t>
      </w:r>
      <w:r w:rsidRPr="00823A79">
        <w:rPr>
          <w:rFonts w:ascii="TH SarabunPSK" w:hAnsi="TH SarabunPSK" w:cs="TH SarabunPSK"/>
          <w:sz w:val="32"/>
          <w:szCs w:val="32"/>
        </w:rPr>
        <w:t>(relative migration, R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Pr="00823A79">
        <w:rPr>
          <w:rFonts w:ascii="TH SarabunPSK" w:hAnsi="TH SarabunPSK" w:cs="TH SarabunPSK"/>
          <w:sz w:val="32"/>
          <w:szCs w:val="32"/>
        </w:rPr>
        <w:t xml:space="preserve"> )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ของโปรตีนมาตรฐานแต่ละชนิด</w:t>
      </w: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                                           </w:t>
      </w:r>
      <w:r w:rsidRPr="00823A79">
        <w:rPr>
          <w:rFonts w:ascii="TH SarabunPSK" w:hAnsi="TH SarabunPSK" w:cs="TH SarabunPSK"/>
          <w:sz w:val="32"/>
          <w:szCs w:val="32"/>
          <w:cs/>
        </w:rPr>
        <w:t>ระยะทางการเคลื่อนที่ของโปรตีนจากจุดเริ่มต้น</w:t>
      </w:r>
      <w:r w:rsidRPr="00823A79">
        <w:rPr>
          <w:rFonts w:ascii="TH SarabunPSK" w:hAnsi="TH SarabunPSK" w:cs="TH SarabunPSK"/>
          <w:sz w:val="32"/>
          <w:szCs w:val="32"/>
        </w:rPr>
        <w:t xml:space="preserve"> </w:t>
      </w:r>
    </w:p>
    <w:p w:rsidR="00B223BE" w:rsidRPr="00823A79" w:rsidRDefault="0083176D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line id="_x0000_s1078" style="position:absolute;left:0;text-align:left;z-index:251660288" from="138pt,7.7pt" to="342pt,7.7pt"/>
        </w:pict>
      </w:r>
      <w:r w:rsidR="00B223BE" w:rsidRPr="00823A79">
        <w:rPr>
          <w:rFonts w:ascii="TH SarabunPSK" w:hAnsi="TH SarabunPSK" w:cs="TH SarabunPSK"/>
          <w:sz w:val="32"/>
          <w:szCs w:val="32"/>
        </w:rPr>
        <w:tab/>
        <w:t xml:space="preserve">                  R</w:t>
      </w:r>
      <w:r w:rsidR="00B223BE" w:rsidRPr="00823A79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="00B223BE" w:rsidRPr="00823A79">
        <w:rPr>
          <w:rFonts w:ascii="TH SarabunPSK" w:hAnsi="TH SarabunPSK" w:cs="TH SarabunPSK"/>
          <w:sz w:val="32"/>
          <w:szCs w:val="32"/>
        </w:rPr>
        <w:t xml:space="preserve">        =      </w:t>
      </w: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ระยะทางการเคลื่อนที่ของ </w:t>
      </w:r>
      <w:r w:rsidRPr="00823A79">
        <w:rPr>
          <w:rFonts w:ascii="TH SarabunPSK" w:hAnsi="TH SarabunPSK" w:cs="TH SarabunPSK"/>
          <w:sz w:val="32"/>
          <w:szCs w:val="32"/>
        </w:rPr>
        <w:t>“tracking dye”</w:t>
      </w: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tabs>
          <w:tab w:val="left" w:pos="720"/>
        </w:tabs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นำค่า </w:t>
      </w:r>
      <w:r w:rsidRPr="00823A79">
        <w:rPr>
          <w:rFonts w:ascii="TH SarabunPSK" w:hAnsi="TH SarabunPSK" w:cs="TH SarabunPSK"/>
          <w:sz w:val="32"/>
          <w:szCs w:val="32"/>
        </w:rPr>
        <w:t>R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f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ของโปรตีนมาตรฐานและค่า </w:t>
      </w:r>
      <w:r w:rsidRPr="00823A79">
        <w:rPr>
          <w:rFonts w:ascii="TH SarabunPSK" w:hAnsi="TH SarabunPSK" w:cs="TH SarabunPSK"/>
          <w:sz w:val="32"/>
          <w:szCs w:val="32"/>
        </w:rPr>
        <w:t>log</w:t>
      </w:r>
      <w:r w:rsidRPr="00823A79">
        <w:rPr>
          <w:rFonts w:ascii="TH SarabunPSK" w:hAnsi="TH SarabunPSK" w:cs="TH SarabunPSK"/>
          <w:sz w:val="32"/>
          <w:szCs w:val="32"/>
          <w:vertAlign w:val="subscript"/>
        </w:rPr>
        <w:t>10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มวลโมเลกุลของโปรตีนมาตรฐานมาเขียนกราฟมาตรฐาน จะทำให้สามารถทราบมวลโมเลกุลและชนิดของโปรตีนที่มีอยู่ในไหมที่เราทำการวิเคราะห์ได้</w:t>
      </w:r>
      <w:r w:rsidR="00A809D4"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="00A809D4" w:rsidRPr="00823A79">
        <w:rPr>
          <w:rFonts w:ascii="TH SarabunPSK" w:hAnsi="TH SarabunPSK" w:cs="TH SarabunPSK"/>
          <w:sz w:val="32"/>
          <w:szCs w:val="32"/>
          <w:cs/>
        </w:rPr>
        <w:t xml:space="preserve">ดังรูป </w:t>
      </w:r>
      <w:r w:rsidR="00FE7D59">
        <w:rPr>
          <w:rFonts w:ascii="TH SarabunPSK" w:hAnsi="TH SarabunPSK" w:cs="TH SarabunPSK"/>
          <w:sz w:val="32"/>
          <w:szCs w:val="32"/>
        </w:rPr>
        <w:t>6.16</w:t>
      </w: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B223BE" w:rsidP="00B223BE">
      <w:pPr>
        <w:jc w:val="both"/>
        <w:rPr>
          <w:rFonts w:ascii="TH SarabunPSK" w:hAnsi="TH SarabunPSK" w:cs="TH SarabunPSK"/>
          <w:sz w:val="32"/>
          <w:szCs w:val="32"/>
        </w:rPr>
      </w:pPr>
    </w:p>
    <w:p w:rsidR="00B223BE" w:rsidRPr="00823A79" w:rsidRDefault="001B5392" w:rsidP="00B223BE">
      <w:p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74310" cy="2871222"/>
            <wp:effectExtent l="19050" t="0" r="2540" b="0"/>
            <wp:docPr id="49" name="il_fi" descr="http://biochem.co/wp-content/uploads/2008/08/sds-page-gel-and-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iochem.co/wp-content/uploads/2008/08/sds-page-gel-and-graph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BE" w:rsidRPr="00823A79" w:rsidRDefault="00B223BE" w:rsidP="00B223BE">
      <w:pPr>
        <w:rPr>
          <w:rFonts w:ascii="TH SarabunPSK" w:hAnsi="TH SarabunPSK" w:cs="TH SarabunPSK"/>
          <w:sz w:val="32"/>
          <w:szCs w:val="32"/>
        </w:rPr>
      </w:pPr>
    </w:p>
    <w:p w:rsidR="001B5392" w:rsidRPr="00823A79" w:rsidRDefault="001B5392" w:rsidP="001B5392">
      <w:pPr>
        <w:pStyle w:val="ac"/>
        <w:ind w:left="765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 </w:t>
      </w:r>
      <w:r w:rsidR="00FE7D59">
        <w:rPr>
          <w:rFonts w:ascii="TH SarabunPSK" w:hAnsi="TH SarabunPSK" w:cs="TH SarabunPSK"/>
          <w:sz w:val="32"/>
          <w:szCs w:val="32"/>
        </w:rPr>
        <w:t>6.16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รูปแสดงการหาขนาดของโปรตีนจากการทำกราฟโปรตีนมาตรฐาน </w:t>
      </w:r>
      <w:r w:rsidRPr="00823A79">
        <w:rPr>
          <w:rFonts w:ascii="TH SarabunPSK" w:hAnsi="TH SarabunPSK" w:cs="TH SarabunPSK"/>
          <w:sz w:val="32"/>
          <w:szCs w:val="32"/>
          <w:lang w:val="en-GB"/>
        </w:rPr>
        <w:t xml:space="preserve"> (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รูปจาก </w:t>
      </w:r>
      <w:hyperlink r:id="rId23" w:history="1">
        <w:r w:rsidR="00A809D4" w:rsidRPr="00823A79">
          <w:rPr>
            <w:rStyle w:val="ad"/>
            <w:rFonts w:ascii="TH SarabunPSK" w:hAnsi="TH SarabunPSK" w:cs="TH SarabunPSK"/>
            <w:sz w:val="32"/>
            <w:szCs w:val="32"/>
          </w:rPr>
          <w:t>http://biochem.co/2008/08/protein-purification</w:t>
        </w:r>
      </w:hyperlink>
      <w:r w:rsidRPr="00823A79">
        <w:rPr>
          <w:rFonts w:ascii="TH SarabunPSK" w:hAnsi="TH SarabunPSK" w:cs="TH SarabunPSK"/>
          <w:sz w:val="32"/>
          <w:szCs w:val="32"/>
          <w:cs/>
        </w:rPr>
        <w:t>)</w:t>
      </w:r>
    </w:p>
    <w:p w:rsidR="00A809D4" w:rsidRPr="00823A79" w:rsidRDefault="00A809D4" w:rsidP="001B5392">
      <w:pPr>
        <w:pStyle w:val="ac"/>
        <w:ind w:left="765"/>
        <w:rPr>
          <w:rFonts w:ascii="TH SarabunPSK" w:hAnsi="TH SarabunPSK" w:cs="TH SarabunPSK"/>
          <w:sz w:val="32"/>
          <w:szCs w:val="32"/>
        </w:rPr>
      </w:pPr>
    </w:p>
    <w:p w:rsidR="00A809D4" w:rsidRPr="00823A79" w:rsidRDefault="00A809D4" w:rsidP="001B5392">
      <w:pPr>
        <w:pStyle w:val="ac"/>
        <w:ind w:left="765"/>
        <w:rPr>
          <w:rFonts w:ascii="TH SarabunPSK" w:hAnsi="TH SarabunPSK" w:cs="TH SarabunPSK"/>
          <w:sz w:val="32"/>
          <w:szCs w:val="32"/>
          <w:cs/>
        </w:rPr>
      </w:pPr>
    </w:p>
    <w:p w:rsidR="00A809D4" w:rsidRPr="00823A79" w:rsidRDefault="00A809D4" w:rsidP="00A809D4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9.1 การบันทึกข้อมูลและการวิเคราะห์ผลอย่างละเอียด</w:t>
      </w:r>
    </w:p>
    <w:p w:rsidR="00A809D4" w:rsidRPr="00823A79" w:rsidRDefault="00A809D4" w:rsidP="00A809D4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     สามารถทำได้โดยอาศัยเครื่องมือดังต่อไปนี้ </w:t>
      </w:r>
    </w:p>
    <w:p w:rsidR="00A809D4" w:rsidRPr="00823A79" w:rsidRDefault="00A809D4" w:rsidP="00A809D4">
      <w:pPr>
        <w:pStyle w:val="ac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การใช้โปรแกรม </w:t>
      </w:r>
      <w:r w:rsidRPr="00823A79">
        <w:rPr>
          <w:rFonts w:ascii="TH SarabunPSK" w:hAnsi="TH SarabunPSK" w:cs="TH SarabunPSK"/>
          <w:sz w:val="32"/>
          <w:szCs w:val="32"/>
        </w:rPr>
        <w:t xml:space="preserve">gene tools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เพื่อระบุ </w:t>
      </w:r>
      <w:r w:rsidRPr="00823A79">
        <w:rPr>
          <w:rFonts w:ascii="TH SarabunPSK" w:hAnsi="TH SarabunPSK" w:cs="TH SarabunPSK"/>
          <w:sz w:val="32"/>
          <w:szCs w:val="32"/>
        </w:rPr>
        <w:t xml:space="preserve">molecular weight </w:t>
      </w:r>
      <w:r w:rsidRPr="00823A79">
        <w:rPr>
          <w:rFonts w:ascii="TH SarabunPSK" w:hAnsi="TH SarabunPSK" w:cs="TH SarabunPSK"/>
          <w:sz w:val="32"/>
          <w:szCs w:val="32"/>
          <w:cs/>
        </w:rPr>
        <w:t>ของแถบดีเอ็นเอ/โปรตีน</w:t>
      </w:r>
      <w:r w:rsidRPr="00823A79">
        <w:rPr>
          <w:rFonts w:ascii="TH SarabunPSK" w:hAnsi="TH SarabunPSK" w:cs="TH SarabunPSK"/>
          <w:sz w:val="32"/>
          <w:szCs w:val="32"/>
        </w:rPr>
        <w:t xml:space="preserve"> (</w:t>
      </w:r>
      <w:r w:rsidRPr="00823A79">
        <w:rPr>
          <w:rFonts w:ascii="TH SarabunPSK" w:hAnsi="TH SarabunPSK" w:cs="TH SarabunPSK"/>
          <w:sz w:val="32"/>
          <w:szCs w:val="32"/>
          <w:cs/>
        </w:rPr>
        <w:t>หน้า 24)</w:t>
      </w:r>
    </w:p>
    <w:p w:rsidR="00A809D4" w:rsidRPr="00823A79" w:rsidRDefault="00A809D4" w:rsidP="00A809D4">
      <w:pPr>
        <w:pStyle w:val="ac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 xml:space="preserve">การใช้โปรแกรม </w:t>
      </w:r>
      <w:r w:rsidRPr="00823A79">
        <w:rPr>
          <w:rFonts w:ascii="TH SarabunPSK" w:hAnsi="TH SarabunPSK" w:cs="TH SarabunPSK"/>
          <w:sz w:val="32"/>
          <w:szCs w:val="32"/>
        </w:rPr>
        <w:t xml:space="preserve">Gene Snap </w:t>
      </w:r>
    </w:p>
    <w:p w:rsidR="00A809D4" w:rsidRPr="00823A79" w:rsidRDefault="00A809D4" w:rsidP="00A809D4">
      <w:pPr>
        <w:pStyle w:val="ac"/>
        <w:numPr>
          <w:ilvl w:val="0"/>
          <w:numId w:val="32"/>
        </w:numPr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>เครื่องส่องแถบดีเอ็นเอใต้แสง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อุลต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ร้าไวโอเลต  (</w:t>
      </w:r>
      <w:r w:rsidRPr="00823A79">
        <w:rPr>
          <w:rFonts w:ascii="TH SarabunPSK" w:hAnsi="TH SarabunPSK" w:cs="TH SarabunPSK"/>
          <w:sz w:val="32"/>
          <w:szCs w:val="32"/>
        </w:rPr>
        <w:t xml:space="preserve">Gel documentation </w:t>
      </w:r>
    </w:p>
    <w:p w:rsidR="00A809D4" w:rsidRPr="00823A79" w:rsidRDefault="00A809D4" w:rsidP="00A809D4">
      <w:pPr>
        <w:pStyle w:val="ac"/>
        <w:numPr>
          <w:ilvl w:val="0"/>
          <w:numId w:val="32"/>
        </w:numPr>
        <w:jc w:val="center"/>
        <w:rPr>
          <w:rFonts w:ascii="TH SarabunPSK" w:hAnsi="TH SarabunPSK" w:cs="TH SarabunPSK"/>
          <w:sz w:val="32"/>
          <w:szCs w:val="32"/>
        </w:rPr>
      </w:pPr>
    </w:p>
    <w:p w:rsidR="00A809D4" w:rsidRPr="00823A79" w:rsidRDefault="00A809D4" w:rsidP="00A809D4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2085D" w:rsidRPr="00823A79" w:rsidRDefault="00C2085D" w:rsidP="00C2085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เครื่องส่องแถบดีเอ็นเอใต้แสง</w:t>
      </w:r>
      <w:proofErr w:type="spellStart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อุลต</w:t>
      </w:r>
      <w:proofErr w:type="spellEnd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ร้าไวโอเลต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 (Gel documentation)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2085D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>ขั้นตอนการใช้งาน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1A136D" w:rsidTr="001A136D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0256" behindDoc="1" locked="0" layoutInCell="1" allowOverlap="1" wp14:anchorId="54605AE4" wp14:editId="0F8BC94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254000</wp:posOffset>
                  </wp:positionV>
                  <wp:extent cx="1828800" cy="1028700"/>
                  <wp:effectExtent l="19050" t="19050" r="19050" b="19050"/>
                  <wp:wrapTight wrapText="bothSides">
                    <wp:wrapPolygon edited="0">
                      <wp:start x="-225" y="-400"/>
                      <wp:lineTo x="-225" y="22000"/>
                      <wp:lineTo x="21825" y="22000"/>
                      <wp:lineTo x="21825" y="-400"/>
                      <wp:lineTo x="-225" y="-400"/>
                    </wp:wrapPolygon>
                  </wp:wrapTight>
                  <wp:docPr id="19" name="Picture 12" descr="CIMG5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IMG5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87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Pr="00A93D34" w:rsidRDefault="001A136D" w:rsidP="001A136D">
            <w:pPr>
              <w:rPr>
                <w:sz w:val="32"/>
                <w:szCs w:val="32"/>
              </w:rPr>
            </w:pPr>
            <w:r w:rsidRPr="00A93D34">
              <w:rPr>
                <w:rFonts w:hint="cs"/>
                <w:sz w:val="32"/>
                <w:szCs w:val="32"/>
                <w:cs/>
              </w:rPr>
              <w:t>1. วางแผ่นเจลตรงกึ่งกลางของแผ่นกระจก</w:t>
            </w:r>
          </w:p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36D" w:rsidTr="001A136D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1280" behindDoc="1" locked="0" layoutInCell="1" allowOverlap="1" wp14:anchorId="0676E018" wp14:editId="197FA8A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257810</wp:posOffset>
                  </wp:positionV>
                  <wp:extent cx="1238250" cy="1485900"/>
                  <wp:effectExtent l="38100" t="19050" r="19050" b="19050"/>
                  <wp:wrapTight wrapText="bothSides">
                    <wp:wrapPolygon edited="0">
                      <wp:start x="-665" y="-277"/>
                      <wp:lineTo x="-665" y="21877"/>
                      <wp:lineTo x="21932" y="21877"/>
                      <wp:lineTo x="21932" y="-277"/>
                      <wp:lineTo x="-665" y="-277"/>
                    </wp:wrapPolygon>
                  </wp:wrapTight>
                  <wp:docPr id="20" name="Picture 11" descr="CIMG5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IMG5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859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Pr="00941E43" w:rsidRDefault="001A136D" w:rsidP="001A136D">
            <w:pPr>
              <w:rPr>
                <w:sz w:val="32"/>
                <w:szCs w:val="32"/>
              </w:rPr>
            </w:pPr>
            <w:r w:rsidRPr="00941E43">
              <w:rPr>
                <w:rFonts w:hint="cs"/>
                <w:sz w:val="32"/>
                <w:szCs w:val="32"/>
                <w:cs/>
              </w:rPr>
              <w:t>2.  ดึงประตูบานเลื่อนของของลงมาปิด</w:t>
            </w:r>
          </w:p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36D" w:rsidTr="001A136D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2304" behindDoc="1" locked="0" layoutInCell="1" allowOverlap="1" wp14:anchorId="6790772C" wp14:editId="2C38CEB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257175</wp:posOffset>
                  </wp:positionV>
                  <wp:extent cx="1828800" cy="1418590"/>
                  <wp:effectExtent l="19050" t="19050" r="19050" b="10160"/>
                  <wp:wrapTight wrapText="bothSides">
                    <wp:wrapPolygon edited="0">
                      <wp:start x="-225" y="-290"/>
                      <wp:lineTo x="-225" y="21755"/>
                      <wp:lineTo x="21825" y="21755"/>
                      <wp:lineTo x="21825" y="-290"/>
                      <wp:lineTo x="-225" y="-290"/>
                    </wp:wrapPolygon>
                  </wp:wrapTight>
                  <wp:docPr id="22" name="Picture 13" descr="CIMG5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IMG5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85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Pr="00941E43" w:rsidRDefault="001A136D" w:rsidP="001A136D">
            <w:pPr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  <w:cs/>
              </w:rPr>
              <w:t>3.  เปิดสวิต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ช์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 ซึ่งอย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ู่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ด้านหลังของ </w:t>
            </w:r>
            <w:r w:rsidRPr="00941E43">
              <w:rPr>
                <w:rFonts w:ascii="Angsana New" w:hAnsi="Angsana New"/>
                <w:sz w:val="32"/>
                <w:szCs w:val="32"/>
              </w:rPr>
              <w:t>dark</w:t>
            </w:r>
            <w:r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41E43">
              <w:rPr>
                <w:rFonts w:ascii="Angsana New" w:hAnsi="Angsana New"/>
                <w:sz w:val="32"/>
                <w:szCs w:val="32"/>
              </w:rPr>
              <w:t xml:space="preserve">room  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   มาที่ </w:t>
            </w:r>
            <w:r w:rsidRPr="00941E43">
              <w:rPr>
                <w:rFonts w:ascii="Angsana New" w:hAnsi="Angsana New"/>
                <w:sz w:val="32"/>
                <w:szCs w:val="32"/>
              </w:rPr>
              <w:t>ON</w:t>
            </w:r>
          </w:p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36D" w:rsidTr="001A136D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84352" behindDoc="1" locked="0" layoutInCell="1" allowOverlap="1" wp14:anchorId="07FE8EC0" wp14:editId="4BB70A0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254635</wp:posOffset>
                  </wp:positionV>
                  <wp:extent cx="1828800" cy="1379855"/>
                  <wp:effectExtent l="19050" t="19050" r="19050" b="10795"/>
                  <wp:wrapTight wrapText="bothSides">
                    <wp:wrapPolygon edited="0">
                      <wp:start x="-225" y="-298"/>
                      <wp:lineTo x="-225" y="21769"/>
                      <wp:lineTo x="21825" y="21769"/>
                      <wp:lineTo x="21825" y="-298"/>
                      <wp:lineTo x="-225" y="-298"/>
                    </wp:wrapPolygon>
                  </wp:wrapTight>
                  <wp:docPr id="23" name="Picture 14" descr="CIMG5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IMG5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98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</w:tcPr>
          <w:p w:rsidR="001A136D" w:rsidRPr="00941E43" w:rsidRDefault="001A136D" w:rsidP="001A136D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4.  เปิดเครื่องคอมพิวเตอร์ที่เชื่อม ซึ่งจะมีโปรแกรมสำหรับใช้ถ่ายภาพ เรียกว่า </w:t>
            </w:r>
            <w:proofErr w:type="spellStart"/>
            <w:r w:rsidRPr="00941E43">
              <w:rPr>
                <w:rFonts w:ascii="Angsana New" w:hAnsi="Angsana New"/>
                <w:sz w:val="32"/>
                <w:szCs w:val="32"/>
              </w:rPr>
              <w:t>GeneSnap</w:t>
            </w:r>
            <w:proofErr w:type="spellEnd"/>
            <w:r w:rsidRPr="00941E4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ให้ </w:t>
            </w:r>
            <w:r w:rsidRPr="00941E43">
              <w:rPr>
                <w:rFonts w:ascii="Angsana New" w:hAnsi="Angsana New"/>
                <w:sz w:val="32"/>
                <w:szCs w:val="32"/>
              </w:rPr>
              <w:t xml:space="preserve">double </w:t>
            </w:r>
            <w:proofErr w:type="spellStart"/>
            <w:r w:rsidRPr="00941E43">
              <w:rPr>
                <w:rFonts w:ascii="Angsana New" w:hAnsi="Angsana New"/>
                <w:sz w:val="32"/>
                <w:szCs w:val="32"/>
              </w:rPr>
              <w:t>clik</w:t>
            </w:r>
            <w:proofErr w:type="spellEnd"/>
            <w:r w:rsidRPr="00941E43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 จะเห็นไปสีแดงในส่วนของ </w:t>
            </w:r>
            <w:r w:rsidRPr="00941E43">
              <w:rPr>
                <w:rFonts w:ascii="Angsana New" w:hAnsi="Angsana New"/>
                <w:sz w:val="32"/>
                <w:szCs w:val="32"/>
              </w:rPr>
              <w:t xml:space="preserve">dark room 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 xml:space="preserve">สว่างขึ้นแสดงว่าตัว </w:t>
            </w:r>
            <w:r w:rsidRPr="00941E43">
              <w:rPr>
                <w:rFonts w:ascii="Angsana New" w:hAnsi="Angsana New"/>
                <w:sz w:val="32"/>
                <w:szCs w:val="32"/>
              </w:rPr>
              <w:t xml:space="preserve">dark room </w:t>
            </w:r>
            <w:r w:rsidRPr="00941E43">
              <w:rPr>
                <w:rFonts w:ascii="Angsana New" w:hAnsi="Angsana New"/>
                <w:sz w:val="32"/>
                <w:szCs w:val="32"/>
                <w:cs/>
              </w:rPr>
              <w:t>เชื่อมต่อกับโปรแกรมได้</w:t>
            </w:r>
          </w:p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36D" w:rsidTr="001A136D"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1A136D">
            <w:pPr>
              <w:ind w:left="720"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A136D" w:rsidRPr="00823A79" w:rsidRDefault="001A136D" w:rsidP="001A136D">
            <w:pPr>
              <w:ind w:left="720"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 6.17</w:t>
            </w:r>
            <w:r w:rsidRPr="00823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เครื่อง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gel documentation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และขั้นตอนการใช้งาน</w:t>
            </w:r>
          </w:p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A136D" w:rsidRPr="00823A79" w:rsidRDefault="001A136D" w:rsidP="00C2085D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A809D4" w:rsidRPr="00823A79" w:rsidRDefault="00A809D4" w:rsidP="00C2085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C2085D" w:rsidRPr="00823A79" w:rsidRDefault="00C2085D" w:rsidP="00C2085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bookmarkStart w:id="1" w:name="OLE_LINK3"/>
      <w:bookmarkStart w:id="2" w:name="OLE_LINK4"/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การใช้โปรแกรม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>Gene Snap</w:t>
      </w:r>
    </w:p>
    <w:bookmarkEnd w:id="1"/>
    <w:bookmarkEnd w:id="2"/>
    <w:p w:rsidR="00C2085D" w:rsidRPr="00823A79" w:rsidRDefault="00C2085D" w:rsidP="00C2085D">
      <w:pPr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1.  เข้าโปรแกรม </w:t>
      </w:r>
      <w:r w:rsidRPr="00823A79">
        <w:rPr>
          <w:rFonts w:ascii="TH SarabunPSK" w:hAnsi="TH SarabunPSK" w:cs="TH SarabunPSK"/>
          <w:sz w:val="32"/>
          <w:szCs w:val="32"/>
        </w:rPr>
        <w:t xml:space="preserve">Gene Snap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823A79">
        <w:rPr>
          <w:rFonts w:ascii="TH SarabunPSK" w:hAnsi="TH SarabunPSK" w:cs="TH SarabunPSK"/>
          <w:sz w:val="32"/>
          <w:szCs w:val="32"/>
        </w:rPr>
        <w:t xml:space="preserve">Click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</w:rPr>
        <w:t xml:space="preserve">file folder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823A79">
        <w:rPr>
          <w:rFonts w:ascii="TH SarabunPSK" w:hAnsi="TH SarabunPSK" w:cs="TH SarabunPSK"/>
          <w:sz w:val="32"/>
          <w:szCs w:val="32"/>
        </w:rPr>
        <w:t xml:space="preserve">Gene Snap </w:t>
      </w:r>
      <w:r w:rsidRPr="00823A79">
        <w:rPr>
          <w:rFonts w:ascii="TH SarabunPSK" w:hAnsi="TH SarabunPSK" w:cs="TH SarabunPSK"/>
          <w:sz w:val="32"/>
          <w:szCs w:val="32"/>
          <w:cs/>
        </w:rPr>
        <w:t>บนหน้าจอ</w:t>
      </w: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     คอมพิวเตอร์</w:t>
      </w:r>
    </w:p>
    <w:p w:rsidR="00C2085D" w:rsidRDefault="00C2085D" w:rsidP="00C2085D">
      <w:pPr>
        <w:ind w:left="360"/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823A79">
        <w:rPr>
          <w:rFonts w:ascii="TH SarabunPSK" w:hAnsi="TH SarabunPSK" w:cs="TH SarabunPSK"/>
          <w:sz w:val="32"/>
          <w:szCs w:val="32"/>
          <w:cs/>
        </w:rPr>
        <w:t>จะแสดงโปรแกรม</w:t>
      </w:r>
      <w:r w:rsidRPr="00823A79">
        <w:rPr>
          <w:rFonts w:ascii="TH SarabunPSK" w:hAnsi="TH SarabunPSK" w:cs="TH SarabunPSK"/>
          <w:sz w:val="32"/>
          <w:szCs w:val="32"/>
        </w:rPr>
        <w:t xml:space="preserve"> Gene Snap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073"/>
        <w:gridCol w:w="2089"/>
      </w:tblGrid>
      <w:tr w:rsidR="001A136D" w:rsidTr="001A136D">
        <w:tc>
          <w:tcPr>
            <w:tcW w:w="6073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A136D" w:rsidRDefault="001A136D" w:rsidP="001A136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A828C56" wp14:editId="7D4EC67C">
                  <wp:extent cx="3719195" cy="2761615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195" cy="276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36D" w:rsidRDefault="001A136D" w:rsidP="001A1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(A)</w:t>
            </w:r>
          </w:p>
        </w:tc>
      </w:tr>
      <w:tr w:rsidR="001A136D" w:rsidTr="001A136D">
        <w:tc>
          <w:tcPr>
            <w:tcW w:w="6073" w:type="dxa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8E2F88" wp14:editId="6067BD30">
                  <wp:extent cx="3616960" cy="2611316"/>
                  <wp:effectExtent l="0" t="0" r="0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3673" t="44500" r="62656" b="15797"/>
                          <a:stretch/>
                        </pic:blipFill>
                        <pic:spPr bwMode="auto">
                          <a:xfrm>
                            <a:off x="0" y="0"/>
                            <a:ext cx="3672215" cy="2651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A136D" w:rsidRPr="00823A79" w:rsidRDefault="001A136D" w:rsidP="001A1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(B)</w:t>
            </w:r>
          </w:p>
          <w:p w:rsidR="001A136D" w:rsidRDefault="001A136D" w:rsidP="001A136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136D" w:rsidTr="001A136D">
        <w:tc>
          <w:tcPr>
            <w:tcW w:w="81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136D" w:rsidRDefault="001A136D" w:rsidP="001A136D">
            <w:pPr>
              <w:ind w:left="720" w:hanging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 6.18</w:t>
            </w:r>
            <w:r w:rsidRPr="00823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13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 </w:t>
            </w:r>
            <w:r w:rsidRPr="001A136D">
              <w:rPr>
                <w:rFonts w:ascii="TH SarabunPSK" w:hAnsi="TH SarabunPSK" w:cs="TH SarabunPSK"/>
                <w:sz w:val="32"/>
                <w:szCs w:val="32"/>
              </w:rPr>
              <w:t>Gene Snap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(A)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1A136D">
              <w:rPr>
                <w:rFonts w:ascii="TH SarabunPSK" w:hAnsi="TH SarabunPSK" w:cs="TH SarabunPSK"/>
                <w:sz w:val="32"/>
                <w:szCs w:val="32"/>
                <w:cs/>
              </w:rPr>
              <w:t>ปุ่ม</w:t>
            </w:r>
            <w:proofErr w:type="spellStart"/>
            <w:r w:rsidRPr="001A136D">
              <w:rPr>
                <w:rFonts w:ascii="TH SarabunPSK" w:hAnsi="TH SarabunPSK" w:cs="TH SarabunPSK"/>
                <w:sz w:val="32"/>
                <w:szCs w:val="32"/>
                <w:cs/>
              </w:rPr>
              <w:t>ต่างๆ</w:t>
            </w:r>
            <w:proofErr w:type="spellEnd"/>
            <w:r w:rsidRPr="001A136D">
              <w:rPr>
                <w:rFonts w:ascii="TH SarabunPSK" w:hAnsi="TH SarabunPSK" w:cs="TH SarabunPSK"/>
                <w:sz w:val="32"/>
                <w:szCs w:val="32"/>
                <w:cs/>
              </w:rPr>
              <w:t>ที่ใช้สำหรับการ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ใช้งาน (</w:t>
            </w:r>
            <w:r>
              <w:rPr>
                <w:rFonts w:ascii="TH SarabunPSK" w:hAnsi="TH SarabunPSK" w:cs="TH SarabunPSK"/>
                <w:sz w:val="32"/>
                <w:szCs w:val="32"/>
              </w:rPr>
              <w:t>B)</w:t>
            </w:r>
          </w:p>
        </w:tc>
      </w:tr>
    </w:tbl>
    <w:p w:rsidR="001A136D" w:rsidRPr="00823A79" w:rsidRDefault="001A136D" w:rsidP="00C2085D">
      <w:pPr>
        <w:ind w:left="360"/>
        <w:jc w:val="both"/>
        <w:rPr>
          <w:rFonts w:ascii="TH SarabunPSK" w:hAnsi="TH SarabunPSK" w:cs="TH SarabunPSK"/>
          <w:sz w:val="32"/>
          <w:szCs w:val="32"/>
        </w:rPr>
      </w:pP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3.  click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ในช่อง </w:t>
      </w:r>
      <w:r w:rsidRPr="00823A79">
        <w:rPr>
          <w:rFonts w:ascii="TH SarabunPSK" w:hAnsi="TH SarabunPSK" w:cs="TH SarabunPSK"/>
          <w:sz w:val="32"/>
          <w:szCs w:val="32"/>
        </w:rPr>
        <w:t xml:space="preserve">Exposure time </w:t>
      </w:r>
      <w:r w:rsidRPr="00823A79">
        <w:rPr>
          <w:rFonts w:ascii="TH SarabunPSK" w:hAnsi="TH SarabunPSK" w:cs="TH SarabunPSK"/>
          <w:sz w:val="32"/>
          <w:szCs w:val="32"/>
          <w:cs/>
        </w:rPr>
        <w:t>จากนั้นตั้งค่า ควรเริ่มจากค่าน้อยก่อน จะเห็นแผ่นเจลชัดขึ้น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เรื่อยๆ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 xml:space="preserve"> หากได้ค่าที่ดีที่สุดแล้ว สามารถเลือกปรับที่ปุ่ม </w:t>
      </w:r>
      <w:r w:rsidRPr="00823A79">
        <w:rPr>
          <w:rFonts w:ascii="TH SarabunPSK" w:hAnsi="TH SarabunPSK" w:cs="TH SarabunPSK"/>
          <w:sz w:val="32"/>
          <w:szCs w:val="32"/>
        </w:rPr>
        <w:t xml:space="preserve">Iris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หรือปุ่มปรับโฟกัสของภาพ หรือเลือกขนาดของภาพได้จากปุ่ม </w:t>
      </w:r>
      <w:r w:rsidRPr="00823A79">
        <w:rPr>
          <w:rFonts w:ascii="TH SarabunPSK" w:hAnsi="TH SarabunPSK" w:cs="TH SarabunPSK"/>
          <w:sz w:val="32"/>
          <w:szCs w:val="32"/>
        </w:rPr>
        <w:t xml:space="preserve">zoom in/zoom out </w:t>
      </w:r>
      <w:r w:rsidRPr="00823A79">
        <w:rPr>
          <w:rFonts w:ascii="TH SarabunPSK" w:hAnsi="TH SarabunPSK" w:cs="TH SarabunPSK"/>
          <w:sz w:val="32"/>
          <w:szCs w:val="32"/>
          <w:cs/>
        </w:rPr>
        <w:t>หากได้ภาพที่คมชัดแล้ว ให้กดที่ปุ่มถ่ายภาพ เพื่อถ่ายภาพ</w:t>
      </w: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  <w:t xml:space="preserve">              4.  </w:t>
      </w:r>
      <w:r w:rsidRPr="00823A79">
        <w:rPr>
          <w:rFonts w:ascii="TH SarabunPSK" w:hAnsi="TH SarabunPSK" w:cs="TH SarabunPSK"/>
          <w:sz w:val="32"/>
          <w:szCs w:val="32"/>
          <w:cs/>
        </w:rPr>
        <w:t>ภาพที่ถ่ายแล้วจะปรากฏขึ้น สามารถปรับความมืดสว่าง ความเข้มของสีดำ ได้โดยเลือกจากแถบเครื่องมือด้านขวา</w:t>
      </w: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 xml:space="preserve">5.   บันทึกภาพโดยการ </w:t>
      </w:r>
      <w:r w:rsidRPr="00823A79">
        <w:rPr>
          <w:rFonts w:ascii="TH SarabunPSK" w:hAnsi="TH SarabunPSK" w:cs="TH SarabunPSK"/>
          <w:sz w:val="32"/>
          <w:szCs w:val="32"/>
        </w:rPr>
        <w:t xml:space="preserve">click file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ที่แถบเครื่องมือด้านบน เลือก </w:t>
      </w:r>
      <w:r w:rsidRPr="00823A79">
        <w:rPr>
          <w:rFonts w:ascii="TH SarabunPSK" w:hAnsi="TH SarabunPSK" w:cs="TH SarabunPSK"/>
          <w:sz w:val="32"/>
          <w:szCs w:val="32"/>
        </w:rPr>
        <w:t xml:space="preserve">save Image  as  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       ใส่ชื่อ </w:t>
      </w:r>
      <w:r w:rsidRPr="00823A79">
        <w:rPr>
          <w:rFonts w:ascii="TH SarabunPSK" w:hAnsi="TH SarabunPSK" w:cs="TH SarabunPSK"/>
          <w:sz w:val="32"/>
          <w:szCs w:val="32"/>
        </w:rPr>
        <w:t>file</w:t>
      </w:r>
      <w:r w:rsidR="001A136D">
        <w:rPr>
          <w:rFonts w:ascii="TH SarabunPSK" w:hAnsi="TH SarabunPSK" w:cs="TH SarabunPSK"/>
          <w:sz w:val="32"/>
          <w:szCs w:val="32"/>
        </w:rPr>
        <w:t xml:space="preserve"> </w:t>
      </w:r>
      <w:r w:rsidR="001A136D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Pr="00823A79">
        <w:rPr>
          <w:rFonts w:ascii="TH SarabunPSK" w:hAnsi="TH SarabunPSK" w:cs="TH SarabunPSK"/>
          <w:sz w:val="32"/>
          <w:szCs w:val="32"/>
        </w:rPr>
        <w:t xml:space="preserve">Save     </w:t>
      </w:r>
    </w:p>
    <w:p w:rsidR="00C2085D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6.  </w:t>
      </w:r>
      <w:proofErr w:type="gramStart"/>
      <w:r w:rsidRPr="00823A79">
        <w:rPr>
          <w:rFonts w:ascii="TH SarabunPSK" w:hAnsi="TH SarabunPSK" w:cs="TH SarabunPSK"/>
          <w:sz w:val="32"/>
          <w:szCs w:val="32"/>
          <w:cs/>
        </w:rPr>
        <w:t xml:space="preserve">ไฟล์ที่บันทึกไว้นามสกุลจะเป็น </w:t>
      </w:r>
      <w:r w:rsidRPr="00823A79">
        <w:rPr>
          <w:rFonts w:ascii="TH SarabunPSK" w:hAnsi="TH SarabunPSK" w:cs="TH SarabunPSK"/>
          <w:sz w:val="32"/>
          <w:szCs w:val="32"/>
        </w:rPr>
        <w:t>.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sgd</w:t>
      </w:r>
      <w:proofErr w:type="spellEnd"/>
      <w:proofErr w:type="gram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ซึ่งต้องใช้โปรแกรม </w:t>
      </w:r>
      <w:proofErr w:type="spellStart"/>
      <w:r w:rsidRPr="00823A79">
        <w:rPr>
          <w:rFonts w:ascii="TH SarabunPSK" w:hAnsi="TH SarabunPSK" w:cs="TH SarabunPSK"/>
          <w:sz w:val="32"/>
          <w:szCs w:val="32"/>
        </w:rPr>
        <w:t>GeneSnap</w:t>
      </w:r>
      <w:proofErr w:type="spellEnd"/>
      <w:r w:rsidRPr="00823A79">
        <w:rPr>
          <w:rFonts w:ascii="TH SarabunPSK" w:hAnsi="TH SarabunPSK" w:cs="TH SarabunPSK"/>
          <w:sz w:val="32"/>
          <w:szCs w:val="32"/>
        </w:rPr>
        <w:t xml:space="preserve">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เปิด หาก ต้องการ </w:t>
      </w:r>
      <w:r w:rsidRPr="00823A79">
        <w:rPr>
          <w:rFonts w:ascii="TH SarabunPSK" w:hAnsi="TH SarabunPSK" w:cs="TH SarabunPSK"/>
          <w:sz w:val="32"/>
          <w:szCs w:val="32"/>
        </w:rPr>
        <w:t xml:space="preserve">save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823A79">
        <w:rPr>
          <w:rFonts w:ascii="TH SarabunPSK" w:hAnsi="TH SarabunPSK" w:cs="TH SarabunPSK"/>
          <w:sz w:val="32"/>
          <w:szCs w:val="32"/>
        </w:rPr>
        <w:t xml:space="preserve">Jpeg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823A79">
        <w:rPr>
          <w:rFonts w:ascii="TH SarabunPSK" w:hAnsi="TH SarabunPSK" w:cs="TH SarabunPSK"/>
          <w:sz w:val="32"/>
          <w:szCs w:val="32"/>
        </w:rPr>
        <w:t xml:space="preserve">bmp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ให้เลือก </w:t>
      </w:r>
      <w:r w:rsidRPr="00823A79">
        <w:rPr>
          <w:rFonts w:ascii="TH SarabunPSK" w:hAnsi="TH SarabunPSK" w:cs="TH SarabunPSK"/>
          <w:sz w:val="32"/>
          <w:szCs w:val="32"/>
        </w:rPr>
        <w:t xml:space="preserve">Export Image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จากเมนูไฟล์  เมื่อใช้งานเสร็จแล้วออกจากโปรแกรมปิดเครื่องคอมพิวเตอร์และ สวิตช์ของ </w:t>
      </w:r>
      <w:r w:rsidRPr="00823A79">
        <w:rPr>
          <w:rFonts w:ascii="TH SarabunPSK" w:hAnsi="TH SarabunPSK" w:cs="TH SarabunPSK"/>
          <w:sz w:val="32"/>
          <w:szCs w:val="32"/>
        </w:rPr>
        <w:t xml:space="preserve">darkroom </w:t>
      </w:r>
      <w:r w:rsidRPr="00823A79">
        <w:rPr>
          <w:rFonts w:ascii="TH SarabunPSK" w:hAnsi="TH SarabunPSK" w:cs="TH SarabunPSK"/>
          <w:sz w:val="32"/>
          <w:szCs w:val="32"/>
          <w:cs/>
        </w:rPr>
        <w:t xml:space="preserve">นำแผ่นเจลออก ใช้ฟองน้ำชุบน้ำบริเวณกระจก 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1A136D" w:rsidTr="00591C84">
        <w:tc>
          <w:tcPr>
            <w:tcW w:w="8522" w:type="dxa"/>
          </w:tcPr>
          <w:p w:rsidR="001A136D" w:rsidRDefault="001A136D" w:rsidP="00C2085D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23A79"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87424" behindDoc="1" locked="0" layoutInCell="1" allowOverlap="1" wp14:anchorId="4B067DE3" wp14:editId="53185D7B">
                  <wp:simplePos x="0" y="0"/>
                  <wp:positionH relativeFrom="column">
                    <wp:posOffset>1647874</wp:posOffset>
                  </wp:positionH>
                  <wp:positionV relativeFrom="paragraph">
                    <wp:posOffset>254000</wp:posOffset>
                  </wp:positionV>
                  <wp:extent cx="1828800" cy="1371600"/>
                  <wp:effectExtent l="19050" t="19050" r="19050" b="19050"/>
                  <wp:wrapTight wrapText="bothSides">
                    <wp:wrapPolygon edited="0">
                      <wp:start x="-225" y="-300"/>
                      <wp:lineTo x="-225" y="21900"/>
                      <wp:lineTo x="21825" y="21900"/>
                      <wp:lineTo x="21825" y="-300"/>
                      <wp:lineTo x="-225" y="-300"/>
                    </wp:wrapPolygon>
                  </wp:wrapTight>
                  <wp:docPr id="41" name="Picture 15" descr="CIMG5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IMG5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136D" w:rsidTr="00591C84">
        <w:tc>
          <w:tcPr>
            <w:tcW w:w="8522" w:type="dxa"/>
          </w:tcPr>
          <w:p w:rsidR="001A136D" w:rsidRPr="00823A79" w:rsidRDefault="00591C84" w:rsidP="00591C8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 6.19</w:t>
            </w:r>
            <w:r w:rsidR="001A136D" w:rsidRPr="00823A7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A136D"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การเช็ดทำความสะอาดกระจกวางเจล</w:t>
            </w:r>
          </w:p>
          <w:p w:rsidR="001A136D" w:rsidRDefault="001A136D" w:rsidP="00591C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A136D" w:rsidRPr="00823A79" w:rsidRDefault="001A136D" w:rsidP="00C2085D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การบำรุงรักษาและข้อควรระวัง</w:t>
      </w: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>1. หลังจากที่นำแผ่นเจลออกจากแท่นวางแผ่นเจ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ลต้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องใช้ฟองน้ำเช็ดเอาน้ำออกให้หมด  มิฉะนั้นจะเกิดเป็นคราบติดแน่น</w:t>
      </w:r>
    </w:p>
    <w:p w:rsidR="00C2085D" w:rsidRPr="00823A79" w:rsidRDefault="00C2085D" w:rsidP="00C2085D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23A79">
        <w:rPr>
          <w:rFonts w:ascii="TH SarabunPSK" w:hAnsi="TH SarabunPSK" w:cs="TH SarabunPSK"/>
          <w:sz w:val="32"/>
          <w:szCs w:val="32"/>
        </w:rPr>
        <w:tab/>
      </w:r>
      <w:r w:rsidRPr="00823A79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823A79">
        <w:rPr>
          <w:rFonts w:ascii="TH SarabunPSK" w:hAnsi="TH SarabunPSK" w:cs="TH SarabunPSK"/>
          <w:sz w:val="32"/>
          <w:szCs w:val="32"/>
          <w:cs/>
        </w:rPr>
        <w:t>ถอดกระจกสะท้อนแสงที่อยู่ติดกับเลนส์ออกทำความสะอาด เช็ดด้วยผ้าชุบน้ำอุ่น เพื่อเช็ดเอาฝุ่นละอองและไอของเอ</w:t>
      </w:r>
      <w:proofErr w:type="spellStart"/>
      <w:r w:rsidRPr="00823A79">
        <w:rPr>
          <w:rFonts w:ascii="TH SarabunPSK" w:hAnsi="TH SarabunPSK" w:cs="TH SarabunPSK"/>
          <w:sz w:val="32"/>
          <w:szCs w:val="32"/>
          <w:cs/>
        </w:rPr>
        <w:t>ธิ</w:t>
      </w:r>
      <w:proofErr w:type="spellEnd"/>
      <w:r w:rsidRPr="00823A79">
        <w:rPr>
          <w:rFonts w:ascii="TH SarabunPSK" w:hAnsi="TH SarabunPSK" w:cs="TH SarabunPSK"/>
          <w:sz w:val="32"/>
          <w:szCs w:val="32"/>
          <w:cs/>
        </w:rPr>
        <w:t>เดียมโบรไมด์ออกอย่างน้อยปีละ 2 ครั้ง</w:t>
      </w:r>
    </w:p>
    <w:p w:rsidR="00C2085D" w:rsidRPr="00823A79" w:rsidRDefault="00C2085D" w:rsidP="00B10133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23A79">
        <w:rPr>
          <w:rFonts w:ascii="TH SarabunPSK" w:hAnsi="TH SarabunPSK" w:cs="TH SarabunPSK"/>
          <w:sz w:val="32"/>
          <w:szCs w:val="32"/>
          <w:cs/>
        </w:rPr>
        <w:tab/>
      </w:r>
      <w:r w:rsidRPr="00823A79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823A79">
        <w:rPr>
          <w:rFonts w:ascii="TH SarabunPSK" w:hAnsi="TH SarabunPSK" w:cs="TH SarabunPSK"/>
          <w:sz w:val="32"/>
          <w:szCs w:val="32"/>
        </w:rPr>
        <w:t xml:space="preserve">. ethidium bromide </w:t>
      </w:r>
      <w:r w:rsidRPr="00823A79">
        <w:rPr>
          <w:rFonts w:ascii="TH SarabunPSK" w:hAnsi="TH SarabunPSK" w:cs="TH SarabunPSK"/>
          <w:sz w:val="32"/>
          <w:szCs w:val="32"/>
          <w:cs/>
        </w:rPr>
        <w:t>เป็นสารก่อมะเร็ง ต้องสวมถุงมือทุกครั้งที่ใช้และเมื่อทำงานเสร็จแล้วต้องทิ้งถุงมือนั้นในภาชนะที่เตรียมไว้เฉพาะ</w:t>
      </w:r>
    </w:p>
    <w:p w:rsidR="00C2085D" w:rsidRDefault="00C2085D" w:rsidP="00C2085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การใช้โปรแกรม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gene tools 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เพื่อระบุ </w:t>
      </w:r>
      <w:r w:rsidRPr="00823A79">
        <w:rPr>
          <w:rFonts w:ascii="TH SarabunPSK" w:hAnsi="TH SarabunPSK" w:cs="TH SarabunPSK"/>
          <w:b/>
          <w:bCs/>
          <w:sz w:val="32"/>
          <w:szCs w:val="32"/>
        </w:rPr>
        <w:t xml:space="preserve">molecular weight </w:t>
      </w:r>
      <w:r w:rsidRPr="00823A79">
        <w:rPr>
          <w:rFonts w:ascii="TH SarabunPSK" w:hAnsi="TH SarabunPSK" w:cs="TH SarabunPSK"/>
          <w:b/>
          <w:bCs/>
          <w:sz w:val="32"/>
          <w:szCs w:val="32"/>
          <w:cs/>
        </w:rPr>
        <w:t>ของแถบดีเอ็นเอ/โปรตีน</w:t>
      </w:r>
      <w:r w:rsidR="00B10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91C84" w:rsidRPr="00823A79" w:rsidRDefault="00591C84" w:rsidP="00C2085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28"/>
        <w:gridCol w:w="1994"/>
      </w:tblGrid>
      <w:tr w:rsidR="00361862" w:rsidTr="00D746C4">
        <w:tc>
          <w:tcPr>
            <w:tcW w:w="6528" w:type="dxa"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E4D81B" wp14:editId="134348AC">
                  <wp:extent cx="939800" cy="723900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Merge w:val="restart"/>
          </w:tcPr>
          <w:p w:rsidR="00361862" w:rsidRPr="00823A79" w:rsidRDefault="00361862" w:rsidP="00D746C4">
            <w:pPr>
              <w:ind w:lef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Double click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icon Gene Tools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บนหน้าต่างของ </w:t>
            </w:r>
            <w:proofErr w:type="gramStart"/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windows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91C84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gramEnd"/>
            <w:r w:rsidRPr="00591C84">
              <w:rPr>
                <w:rFonts w:ascii="TH SarabunPSK" w:hAnsi="TH SarabunPSK" w:cs="TH SarabunPSK"/>
                <w:sz w:val="32"/>
                <w:szCs w:val="32"/>
                <w:cs/>
              </w:rPr>
              <w:t>หน้าต่างจะปรากฏดังภาพ</w:t>
            </w:r>
          </w:p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862" w:rsidTr="00D746C4">
        <w:tc>
          <w:tcPr>
            <w:tcW w:w="6528" w:type="dxa"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479F31" wp14:editId="31B2D0D3">
                  <wp:extent cx="3098800" cy="1968500"/>
                  <wp:effectExtent l="19050" t="0" r="6350" b="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vMerge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862" w:rsidTr="00361862">
        <w:trPr>
          <w:trHeight w:val="4101"/>
        </w:trPr>
        <w:tc>
          <w:tcPr>
            <w:tcW w:w="6528" w:type="dxa"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020712" wp14:editId="4CD5FDE7">
                  <wp:extent cx="3477186" cy="2570094"/>
                  <wp:effectExtent l="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973" cy="257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361862" w:rsidRPr="00823A79" w:rsidRDefault="00361862" w:rsidP="00D746C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Loading an image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โดยการเลือกเปิด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file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ที่บันทึกไว้ใน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Gene Snaps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ภาพที่ถูกเปิดจะถูก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import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เข้าสู่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Gene Tools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โดยอัตโนมัติและปรากฏหน้าต่างของ </w:t>
            </w:r>
            <w:r w:rsidRPr="00823A79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>Sample Properties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box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>ดังภาพ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862" w:rsidTr="00D746C4">
        <w:tc>
          <w:tcPr>
            <w:tcW w:w="6528" w:type="dxa"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7A61E1" wp14:editId="1A09E236">
                  <wp:extent cx="3664585" cy="2690785"/>
                  <wp:effectExtent l="0" t="0" r="0" b="0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/>
                          <a:srcRect t="3225"/>
                          <a:stretch/>
                        </pic:blipFill>
                        <pic:spPr bwMode="auto">
                          <a:xfrm>
                            <a:off x="0" y="0"/>
                            <a:ext cx="3666187" cy="269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361862" w:rsidRPr="00591C84" w:rsidRDefault="00361862" w:rsidP="00D746C4">
            <w:pPr>
              <w:ind w:left="6"/>
              <w:rPr>
                <w:rFonts w:ascii="TH SarabunPSK" w:hAnsi="TH SarabunPSK" w:cs="TH SarabunPSK"/>
              </w:rPr>
            </w:pPr>
            <w:r w:rsidRPr="00591C84">
              <w:rPr>
                <w:rFonts w:ascii="TH SarabunPSK" w:hAnsi="TH SarabunPSK" w:cs="TH SarabunPSK"/>
              </w:rPr>
              <w:t xml:space="preserve">3. Image type (fluorescence or absorption) </w:t>
            </w:r>
            <w:r w:rsidRPr="00591C84">
              <w:rPr>
                <w:rFonts w:ascii="TH SarabunPSK" w:hAnsi="TH SarabunPSK" w:cs="TH SarabunPSK"/>
                <w:cs/>
              </w:rPr>
              <w:t>โปร</w:t>
            </w:r>
            <w:r>
              <w:rPr>
                <w:rFonts w:ascii="TH SarabunPSK" w:hAnsi="TH SarabunPSK" w:cs="TH SarabunPSK" w:hint="cs"/>
                <w:cs/>
              </w:rPr>
              <w:t>แ</w:t>
            </w:r>
            <w:r w:rsidRPr="00591C84">
              <w:rPr>
                <w:rFonts w:ascii="TH SarabunPSK" w:hAnsi="TH SarabunPSK" w:cs="TH SarabunPSK"/>
                <w:cs/>
              </w:rPr>
              <w:t xml:space="preserve">กรมจะเลือกให้ </w:t>
            </w:r>
            <w:r w:rsidRPr="00591C84">
              <w:rPr>
                <w:rFonts w:ascii="TH SarabunPSK" w:hAnsi="TH SarabunPSK" w:cs="TH SarabunPSK"/>
              </w:rPr>
              <w:t xml:space="preserve">Direction of electrophoresis and type of analysis (gel/ spot/ blot) Number of tracks </w:t>
            </w:r>
            <w:r w:rsidRPr="00591C84">
              <w:rPr>
                <w:rFonts w:ascii="TH SarabunPSK" w:hAnsi="TH SarabunPSK" w:cs="TH SarabunPSK"/>
                <w:cs/>
              </w:rPr>
              <w:t xml:space="preserve">หากต้องการให้โปรแกรมจัด </w:t>
            </w:r>
            <w:r w:rsidRPr="00591C84">
              <w:rPr>
                <w:rFonts w:ascii="TH SarabunPSK" w:hAnsi="TH SarabunPSK" w:cs="TH SarabunPSK"/>
              </w:rPr>
              <w:t xml:space="preserve">track </w:t>
            </w:r>
            <w:r w:rsidRPr="00591C84">
              <w:rPr>
                <w:rFonts w:ascii="TH SarabunPSK" w:hAnsi="TH SarabunPSK" w:cs="TH SarabunPSK"/>
                <w:cs/>
              </w:rPr>
              <w:t>ให้ใส่ 0</w:t>
            </w:r>
            <w:r w:rsidRPr="00591C84">
              <w:rPr>
                <w:rFonts w:ascii="TH SarabunPSK" w:hAnsi="TH SarabunPSK" w:cs="TH SarabunPSK" w:hint="cs"/>
                <w:cs/>
              </w:rPr>
              <w:t xml:space="preserve"> </w:t>
            </w:r>
            <w:r w:rsidRPr="00591C84">
              <w:rPr>
                <w:rFonts w:ascii="TH SarabunPSK" w:hAnsi="TH SarabunPSK" w:cs="TH SarabunPSK"/>
                <w:cs/>
              </w:rPr>
              <w:t xml:space="preserve">เลือก </w:t>
            </w:r>
            <w:r w:rsidRPr="00591C84">
              <w:rPr>
                <w:rFonts w:ascii="TH SarabunPSK" w:hAnsi="TH SarabunPSK" w:cs="TH SarabunPSK"/>
              </w:rPr>
              <w:t xml:space="preserve">OK </w:t>
            </w:r>
          </w:p>
          <w:p w:rsidR="00361862" w:rsidRPr="00591C84" w:rsidRDefault="00361862" w:rsidP="00D746C4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61862" w:rsidTr="00D746C4">
        <w:tc>
          <w:tcPr>
            <w:tcW w:w="6528" w:type="dxa"/>
          </w:tcPr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37F38F" wp14:editId="6587626E">
                  <wp:extent cx="3784600" cy="2921000"/>
                  <wp:effectExtent l="19050" t="0" r="635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</w:tcPr>
          <w:p w:rsidR="00361862" w:rsidRPr="00823A79" w:rsidRDefault="00361862" w:rsidP="00D746C4">
            <w:pPr>
              <w:numPr>
                <w:ilvl w:val="1"/>
                <w:numId w:val="33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>molecular weight standard (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รูปตาชั่ง) จากนั้นเลือกชนิดของ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molecular weight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 จากนั้นเลือก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Assign from standard </w:t>
            </w:r>
            <w:r w:rsidRPr="00823A7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เลือก </w:t>
            </w:r>
            <w:r w:rsidRPr="00823A79">
              <w:rPr>
                <w:rFonts w:ascii="TH SarabunPSK" w:hAnsi="TH SarabunPSK" w:cs="TH SarabunPSK"/>
                <w:sz w:val="32"/>
                <w:szCs w:val="32"/>
              </w:rPr>
              <w:t xml:space="preserve">Ok </w:t>
            </w:r>
          </w:p>
          <w:p w:rsidR="00361862" w:rsidRDefault="00361862" w:rsidP="00D746C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61862" w:rsidTr="00D746C4">
        <w:tc>
          <w:tcPr>
            <w:tcW w:w="8522" w:type="dxa"/>
            <w:gridSpan w:val="2"/>
          </w:tcPr>
          <w:p w:rsidR="00361862" w:rsidRPr="00823A79" w:rsidRDefault="00361862" w:rsidP="00D746C4">
            <w:pPr>
              <w:numPr>
                <w:ilvl w:val="1"/>
                <w:numId w:val="33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 </w:t>
            </w:r>
            <w:r w:rsidRPr="00591C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เมื่อ </w:t>
            </w:r>
            <w:r w:rsidRPr="00591C84">
              <w:rPr>
                <w:rFonts w:ascii="TH SarabunPSK" w:hAnsi="TH SarabunPSK" w:cs="TH SarabunPSK"/>
                <w:sz w:val="32"/>
                <w:szCs w:val="32"/>
              </w:rPr>
              <w:t xml:space="preserve">Assign molecular weight </w:t>
            </w:r>
            <w:r w:rsidRPr="00591C8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แล้ว สามารถคลิกที่แถบที่ต้องการทราบ </w:t>
            </w:r>
            <w:r w:rsidRPr="00591C84">
              <w:rPr>
                <w:rFonts w:ascii="TH SarabunPSK" w:hAnsi="TH SarabunPSK" w:cs="TH SarabunPSK"/>
                <w:sz w:val="32"/>
                <w:szCs w:val="32"/>
              </w:rPr>
              <w:t xml:space="preserve">molecular weight </w:t>
            </w:r>
            <w:r w:rsidRPr="00591C84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</w:tr>
    </w:tbl>
    <w:p w:rsidR="001446EB" w:rsidRDefault="001446EB" w:rsidP="00C2085D">
      <w:pPr>
        <w:jc w:val="both"/>
        <w:rPr>
          <w:rFonts w:ascii="TH SarabunPSK" w:hAnsi="TH SarabunPSK" w:cs="TH SarabunPSK"/>
          <w:sz w:val="32"/>
          <w:szCs w:val="32"/>
        </w:rPr>
      </w:pPr>
    </w:p>
    <w:p w:rsidR="001446EB" w:rsidRDefault="001446EB" w:rsidP="001446EB">
      <w:pPr>
        <w:pStyle w:val="a3"/>
        <w:ind w:firstLine="720"/>
        <w:jc w:val="center"/>
        <w:rPr>
          <w:rFonts w:ascii="TH SarabunPSK" w:hAnsi="TH SarabunPSK" w:cs="TH SarabunPSK"/>
          <w:b/>
          <w:bCs/>
        </w:rPr>
      </w:pPr>
      <w:r w:rsidRPr="00350AD8">
        <w:rPr>
          <w:rFonts w:ascii="TH SarabunPSK" w:hAnsi="TH SarabunPSK" w:cs="TH SarabunPSK" w:hint="cs"/>
          <w:b/>
          <w:bCs/>
          <w:cs/>
        </w:rPr>
        <w:lastRenderedPageBreak/>
        <w:t>บันทึกผลการทดลอง</w:t>
      </w:r>
      <w:r>
        <w:rPr>
          <w:rFonts w:ascii="TH SarabunPSK" w:hAnsi="TH SarabunPSK" w:cs="TH SarabunPSK" w:hint="cs"/>
          <w:b/>
          <w:bCs/>
          <w:cs/>
        </w:rPr>
        <w:t>บทที่ 6</w:t>
      </w:r>
    </w:p>
    <w:p w:rsidR="001446EB" w:rsidRDefault="001446EB" w:rsidP="001446E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s/>
        </w:rPr>
        <w:t xml:space="preserve">เรื่อง </w:t>
      </w:r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อิ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</w:rPr>
        <w:t>Electrophresis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1446EB" w:rsidRDefault="001446EB" w:rsidP="001446EB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กลุ่มปฏิบัติการที่  ...................  </w:t>
      </w:r>
      <w:r>
        <w:rPr>
          <w:rFonts w:ascii="TH SarabunPSK" w:hAnsi="TH SarabunPSK" w:cs="TH SarabunPSK"/>
          <w:b/>
          <w:bCs/>
          <w:sz w:val="32"/>
          <w:szCs w:val="32"/>
        </w:rPr>
        <w:t>Section………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…..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วันที่ทำปฏิบัติการ...............................</w:t>
      </w:r>
    </w:p>
    <w:p w:rsidR="001446EB" w:rsidRPr="00350AD8" w:rsidRDefault="001446EB" w:rsidP="001446EB">
      <w:pPr>
        <w:jc w:val="center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เริ่มปฏิบัติการเวลา......................เสร็จสิ้นปฏิบัติการเวลา................</w:t>
      </w:r>
    </w:p>
    <w:p w:rsidR="001446EB" w:rsidRPr="00E84AC5" w:rsidRDefault="001446EB" w:rsidP="001446E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1).</w:t>
      </w:r>
      <w:r w:rsidRPr="00E84AC5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อิ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เล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คโตร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โฟ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รี</w:t>
      </w:r>
      <w:proofErr w:type="spellStart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>ซีส</w:t>
      </w:r>
      <w:proofErr w:type="spellEnd"/>
      <w:r w:rsidR="00803113" w:rsidRPr="0080311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:rsidR="001446EB" w:rsidRDefault="001446EB" w:rsidP="001446EB">
      <w:pPr>
        <w:pStyle w:val="a3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</w:t>
      </w:r>
      <w:r>
        <w:rPr>
          <w:rFonts w:ascii="TH SarabunPSK" w:hAnsi="TH SarabunPSK" w:cs="TH SarabunPSK" w:hint="cs"/>
          <w:cs/>
        </w:rPr>
        <w:t>ให้ทำการสังเกต</w:t>
      </w:r>
      <w:r w:rsidR="00803113">
        <w:rPr>
          <w:rFonts w:ascii="TH SarabunPSK" w:hAnsi="TH SarabunPSK" w:cs="TH SarabunPSK" w:hint="cs"/>
          <w:cs/>
        </w:rPr>
        <w:t>การแยกโปรตีนด้วย</w:t>
      </w:r>
      <w:r w:rsidR="00803113" w:rsidRPr="00803113">
        <w:rPr>
          <w:rFonts w:ascii="TH SarabunPSK" w:hAnsi="TH SarabunPSK" w:cs="TH SarabunPSK" w:hint="cs"/>
          <w:cs/>
        </w:rPr>
        <w:t>วิธี</w:t>
      </w:r>
      <w:r w:rsidR="00803113" w:rsidRPr="00803113">
        <w:rPr>
          <w:rFonts w:ascii="TH SarabunPSK" w:hAnsi="TH SarabunPSK" w:cs="TH SarabunPSK"/>
          <w:cs/>
        </w:rPr>
        <w:t>อิ</w:t>
      </w:r>
      <w:proofErr w:type="spellStart"/>
      <w:r w:rsidR="00803113" w:rsidRPr="00803113">
        <w:rPr>
          <w:rFonts w:ascii="TH SarabunPSK" w:hAnsi="TH SarabunPSK" w:cs="TH SarabunPSK"/>
          <w:cs/>
        </w:rPr>
        <w:t>เล</w:t>
      </w:r>
      <w:proofErr w:type="spellEnd"/>
      <w:r w:rsidR="00803113" w:rsidRPr="00803113">
        <w:rPr>
          <w:rFonts w:ascii="TH SarabunPSK" w:hAnsi="TH SarabunPSK" w:cs="TH SarabunPSK"/>
          <w:cs/>
        </w:rPr>
        <w:t>คโตร</w:t>
      </w:r>
      <w:proofErr w:type="spellStart"/>
      <w:r w:rsidR="00803113" w:rsidRPr="00803113">
        <w:rPr>
          <w:rFonts w:ascii="TH SarabunPSK" w:hAnsi="TH SarabunPSK" w:cs="TH SarabunPSK"/>
          <w:cs/>
        </w:rPr>
        <w:t>โฟ</w:t>
      </w:r>
      <w:proofErr w:type="spellEnd"/>
      <w:r w:rsidR="00803113" w:rsidRPr="00803113">
        <w:rPr>
          <w:rFonts w:ascii="TH SarabunPSK" w:hAnsi="TH SarabunPSK" w:cs="TH SarabunPSK"/>
          <w:cs/>
        </w:rPr>
        <w:t>รี</w:t>
      </w:r>
      <w:proofErr w:type="spellStart"/>
      <w:r w:rsidR="00803113" w:rsidRPr="00803113">
        <w:rPr>
          <w:rFonts w:ascii="TH SarabunPSK" w:hAnsi="TH SarabunPSK" w:cs="TH SarabunPSK"/>
          <w:cs/>
        </w:rPr>
        <w:t>ซีส</w:t>
      </w:r>
      <w:proofErr w:type="spellEnd"/>
      <w:r>
        <w:rPr>
          <w:rFonts w:ascii="TH SarabunPSK" w:hAnsi="TH SarabunPSK" w:cs="TH SarabunPSK" w:hint="cs"/>
          <w:cs/>
        </w:rPr>
        <w:t>ว่ามีลักษณะอย่างไร และลักษณะที่เกิดขึ้น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021"/>
        <w:gridCol w:w="2841"/>
      </w:tblGrid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1446EB" w:rsidP="00D746C4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ขั้นตอน</w:t>
            </w:r>
          </w:p>
        </w:tc>
        <w:tc>
          <w:tcPr>
            <w:tcW w:w="3021" w:type="dxa"/>
            <w:shd w:val="clear" w:color="auto" w:fill="auto"/>
          </w:tcPr>
          <w:p w:rsidR="001446EB" w:rsidRPr="00EF1C75" w:rsidRDefault="001446EB" w:rsidP="00D746C4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ลักษณะที่สังเกตได้</w:t>
            </w:r>
          </w:p>
        </w:tc>
        <w:tc>
          <w:tcPr>
            <w:tcW w:w="2841" w:type="dxa"/>
            <w:shd w:val="clear" w:color="auto" w:fill="auto"/>
          </w:tcPr>
          <w:p w:rsidR="001446EB" w:rsidRPr="00EF1C75" w:rsidRDefault="001446EB" w:rsidP="00D746C4">
            <w:pPr>
              <w:pStyle w:val="a3"/>
              <w:jc w:val="center"/>
              <w:rPr>
                <w:rFonts w:ascii="TH SarabunPSK" w:hAnsi="TH SarabunPSK" w:cs="TH SarabunPSK"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อธิบายทางชีวเคมี</w:t>
            </w: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 w:rsidRPr="00EF1C75">
              <w:rPr>
                <w:rFonts w:ascii="TH SarabunPSK" w:hAnsi="TH SarabunPSK" w:cs="TH SarabunPSK"/>
              </w:rPr>
              <w:t xml:space="preserve">1.1). </w:t>
            </w:r>
            <w:r w:rsidR="00803113">
              <w:rPr>
                <w:rFonts w:ascii="TH SarabunPSK" w:hAnsi="TH SarabunPSK" w:cs="TH SarabunPSK" w:hint="cs"/>
                <w:cs/>
              </w:rPr>
              <w:t>การแยกโปรตีนตัวอย่าง</w:t>
            </w:r>
          </w:p>
        </w:tc>
        <w:tc>
          <w:tcPr>
            <w:tcW w:w="302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803113" w:rsidP="00D746C4">
            <w:pPr>
              <w:pStyle w:val="a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โปรตีนมาตรฐานคือ..............................</w:t>
            </w:r>
          </w:p>
        </w:tc>
        <w:tc>
          <w:tcPr>
            <w:tcW w:w="3021" w:type="dxa"/>
            <w:shd w:val="clear" w:color="auto" w:fill="auto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ปริมาณที่ใช้.........................</w:t>
            </w: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803113" w:rsidP="00D746C4">
            <w:pPr>
              <w:pStyle w:val="a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Egg albumin </w:t>
            </w:r>
          </w:p>
        </w:tc>
        <w:tc>
          <w:tcPr>
            <w:tcW w:w="3021" w:type="dxa"/>
            <w:shd w:val="clear" w:color="auto" w:fill="auto"/>
          </w:tcPr>
          <w:p w:rsidR="00803113" w:rsidRPr="00EF1C75" w:rsidRDefault="00803113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ปริมาณที่ใช้.........................</w:t>
            </w: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803113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โปรตีนตัวอย่างคือ...........................................</w:t>
            </w:r>
          </w:p>
        </w:tc>
        <w:tc>
          <w:tcPr>
            <w:tcW w:w="3021" w:type="dxa"/>
            <w:shd w:val="clear" w:color="auto" w:fill="auto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ปริมาณที่ใช้.........................</w:t>
            </w: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 xml:space="preserve">1.2) </w:t>
            </w:r>
            <w:r w:rsidR="00803113">
              <w:rPr>
                <w:rFonts w:ascii="TH SarabunPSK" w:hAnsi="TH SarabunPSK" w:cs="TH SarabunPSK" w:hint="cs"/>
                <w:cs/>
              </w:rPr>
              <w:t>เตรียมเจล</w:t>
            </w:r>
            <w:r w:rsidR="00803113" w:rsidRPr="00803113">
              <w:rPr>
                <w:rFonts w:ascii="TH SarabunPSK" w:hAnsi="TH SarabunPSK" w:cs="TH SarabunPSK"/>
                <w:cs/>
              </w:rPr>
              <w:t>อิ</w:t>
            </w:r>
            <w:proofErr w:type="spellStart"/>
            <w:r w:rsidR="00803113" w:rsidRPr="00803113">
              <w:rPr>
                <w:rFonts w:ascii="TH SarabunPSK" w:hAnsi="TH SarabunPSK" w:cs="TH SarabunPSK"/>
                <w:cs/>
              </w:rPr>
              <w:t>เล</w:t>
            </w:r>
            <w:proofErr w:type="spellEnd"/>
            <w:r w:rsidR="00803113" w:rsidRPr="00803113">
              <w:rPr>
                <w:rFonts w:ascii="TH SarabunPSK" w:hAnsi="TH SarabunPSK" w:cs="TH SarabunPSK"/>
                <w:cs/>
              </w:rPr>
              <w:t>คโตร</w:t>
            </w:r>
            <w:proofErr w:type="spellStart"/>
            <w:r w:rsidR="00803113" w:rsidRPr="00803113">
              <w:rPr>
                <w:rFonts w:ascii="TH SarabunPSK" w:hAnsi="TH SarabunPSK" w:cs="TH SarabunPSK"/>
                <w:cs/>
              </w:rPr>
              <w:t>โฟ</w:t>
            </w:r>
            <w:proofErr w:type="spellEnd"/>
            <w:r w:rsidR="00803113" w:rsidRPr="00803113">
              <w:rPr>
                <w:rFonts w:ascii="TH SarabunPSK" w:hAnsi="TH SarabunPSK" w:cs="TH SarabunPSK"/>
                <w:cs/>
              </w:rPr>
              <w:t>รี</w:t>
            </w:r>
            <w:proofErr w:type="spellStart"/>
            <w:r w:rsidR="00803113" w:rsidRPr="00803113">
              <w:rPr>
                <w:rFonts w:ascii="TH SarabunPSK" w:hAnsi="TH SarabunPSK" w:cs="TH SarabunPSK"/>
                <w:cs/>
              </w:rPr>
              <w:t>ซีส</w:t>
            </w:r>
            <w:proofErr w:type="spellEnd"/>
          </w:p>
        </w:tc>
        <w:tc>
          <w:tcPr>
            <w:tcW w:w="302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803113" w:rsidP="00D746C4">
            <w:pPr>
              <w:pStyle w:val="a3"/>
              <w:jc w:val="right"/>
              <w:rPr>
                <w:rFonts w:ascii="TH SarabunPSK" w:hAnsi="TH SarabunPSK" w:cs="TH SarabunPSK"/>
              </w:rPr>
            </w:pPr>
            <w:bookmarkStart w:id="3" w:name="_Hlk25180427"/>
            <w:r w:rsidRPr="00803113">
              <w:rPr>
                <w:rFonts w:ascii="TH SarabunPSK" w:hAnsi="TH SarabunPSK" w:cs="TH SarabunPSK"/>
              </w:rPr>
              <w:t>separating gel</w:t>
            </w:r>
            <w:r>
              <w:rPr>
                <w:rFonts w:ascii="TH SarabunPSK" w:hAnsi="TH SarabunPSK" w:cs="TH SarabunPSK" w:hint="cs"/>
                <w:cs/>
              </w:rPr>
              <w:t xml:space="preserve"> 12.5</w:t>
            </w:r>
            <w:r>
              <w:rPr>
                <w:rFonts w:ascii="TH SarabunPSK" w:hAnsi="TH SarabunPSK" w:cs="TH SarabunPSK"/>
              </w:rPr>
              <w:t>%</w:t>
            </w:r>
            <w:r w:rsidR="001446EB" w:rsidRPr="00EF1C75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302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เสร็จ.................................. น.</w:t>
            </w:r>
          </w:p>
        </w:tc>
      </w:tr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803113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r w:rsidRPr="00803113">
              <w:rPr>
                <w:rFonts w:ascii="TH SarabunPSK" w:hAnsi="TH SarabunPSK" w:cs="TH SarabunPSK"/>
              </w:rPr>
              <w:t xml:space="preserve">stacking gel </w:t>
            </w:r>
            <w:r w:rsidRPr="00803113">
              <w:rPr>
                <w:rFonts w:ascii="TH SarabunPSK" w:hAnsi="TH SarabunPSK" w:cs="TH SarabunPSK"/>
                <w:cs/>
              </w:rPr>
              <w:t>3%</w:t>
            </w:r>
          </w:p>
        </w:tc>
        <w:tc>
          <w:tcPr>
            <w:tcW w:w="3021" w:type="dxa"/>
            <w:shd w:val="clear" w:color="auto" w:fill="auto"/>
          </w:tcPr>
          <w:p w:rsidR="001446EB" w:rsidRPr="00EF1C75" w:rsidRDefault="00803113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1446EB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 w:rsidRPr="00D746C4">
              <w:rPr>
                <w:rFonts w:ascii="TH SarabunPSK" w:hAnsi="TH SarabunPSK" w:cs="TH SarabunPSK"/>
                <w:cs/>
              </w:rPr>
              <w:t>เสร็จ.................................. น.</w:t>
            </w:r>
          </w:p>
        </w:tc>
      </w:tr>
      <w:tr w:rsidR="00D746C4" w:rsidRPr="00EF1C75" w:rsidTr="00D746C4">
        <w:tc>
          <w:tcPr>
            <w:tcW w:w="2660" w:type="dxa"/>
            <w:shd w:val="clear" w:color="auto" w:fill="auto"/>
          </w:tcPr>
          <w:p w:rsidR="00D746C4" w:rsidRPr="00EF1C75" w:rsidRDefault="00D746C4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bookmarkStart w:id="4" w:name="_Hlk25180592"/>
            <w:bookmarkEnd w:id="3"/>
            <w:r>
              <w:rPr>
                <w:rFonts w:ascii="TH SarabunPSK" w:hAnsi="TH SarabunPSK" w:cs="TH SarabunPSK" w:hint="cs"/>
                <w:cs/>
              </w:rPr>
              <w:t>อธิบายเจลที่เตรียมได้</w:t>
            </w:r>
          </w:p>
        </w:tc>
        <w:tc>
          <w:tcPr>
            <w:tcW w:w="5862" w:type="dxa"/>
            <w:gridSpan w:val="2"/>
            <w:shd w:val="clear" w:color="auto" w:fill="auto"/>
          </w:tcPr>
          <w:p w:rsidR="00D746C4" w:rsidRDefault="00D746C4" w:rsidP="00D746C4">
            <w:pPr>
              <w:pStyle w:val="a3"/>
              <w:rPr>
                <w:rFonts w:ascii="TH SarabunPSK" w:hAnsi="TH SarabunPSK" w:cs="TH SarabunPSK"/>
              </w:rPr>
            </w:pPr>
          </w:p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</w:tr>
      <w:bookmarkEnd w:id="4"/>
      <w:tr w:rsidR="001446EB" w:rsidRPr="00EF1C75" w:rsidTr="00803113">
        <w:tc>
          <w:tcPr>
            <w:tcW w:w="2660" w:type="dxa"/>
            <w:shd w:val="clear" w:color="auto" w:fill="auto"/>
          </w:tcPr>
          <w:p w:rsidR="001446EB" w:rsidRPr="00EF1C75" w:rsidRDefault="00D746C4" w:rsidP="00D746C4">
            <w:pPr>
              <w:pStyle w:val="a3"/>
              <w:ind w:left="426" w:hanging="426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1.3). ดำเนินการ</w:t>
            </w:r>
            <w:r w:rsidRPr="00D746C4">
              <w:rPr>
                <w:rFonts w:ascii="TH SarabunPSK" w:hAnsi="TH SarabunPSK" w:cs="TH SarabunPSK"/>
                <w:cs/>
              </w:rPr>
              <w:t>เจลอิ</w:t>
            </w:r>
            <w:proofErr w:type="spellStart"/>
            <w:r w:rsidRPr="00D746C4">
              <w:rPr>
                <w:rFonts w:ascii="TH SarabunPSK" w:hAnsi="TH SarabunPSK" w:cs="TH SarabunPSK"/>
                <w:cs/>
              </w:rPr>
              <w:t>เล</w:t>
            </w:r>
            <w:proofErr w:type="spellEnd"/>
            <w:r w:rsidRPr="00D746C4">
              <w:rPr>
                <w:rFonts w:ascii="TH SarabunPSK" w:hAnsi="TH SarabunPSK" w:cs="TH SarabunPSK"/>
                <w:cs/>
              </w:rPr>
              <w:t>คโตร</w:t>
            </w:r>
            <w:proofErr w:type="spellStart"/>
            <w:r w:rsidRPr="00D746C4">
              <w:rPr>
                <w:rFonts w:ascii="TH SarabunPSK" w:hAnsi="TH SarabunPSK" w:cs="TH SarabunPSK"/>
                <w:cs/>
              </w:rPr>
              <w:t>โฟ</w:t>
            </w:r>
            <w:proofErr w:type="spellEnd"/>
            <w:r w:rsidRPr="00D746C4">
              <w:rPr>
                <w:rFonts w:ascii="TH SarabunPSK" w:hAnsi="TH SarabunPSK" w:cs="TH SarabunPSK"/>
                <w:cs/>
              </w:rPr>
              <w:t>รี</w:t>
            </w:r>
            <w:proofErr w:type="spellStart"/>
            <w:r w:rsidRPr="00D746C4">
              <w:rPr>
                <w:rFonts w:ascii="TH SarabunPSK" w:hAnsi="TH SarabunPSK" w:cs="TH SarabunPSK"/>
                <w:cs/>
              </w:rPr>
              <w:t>ซีส</w:t>
            </w:r>
            <w:proofErr w:type="spellEnd"/>
          </w:p>
        </w:tc>
        <w:tc>
          <w:tcPr>
            <w:tcW w:w="302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000000"/>
          </w:tcPr>
          <w:p w:rsidR="001446EB" w:rsidRPr="00EF1C75" w:rsidRDefault="001446EB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D746C4" w:rsidRPr="00EF1C75" w:rsidTr="00803113">
        <w:tc>
          <w:tcPr>
            <w:tcW w:w="2660" w:type="dxa"/>
            <w:shd w:val="clear" w:color="auto" w:fill="auto"/>
          </w:tcPr>
          <w:p w:rsidR="00D746C4" w:rsidRDefault="00D746C4" w:rsidP="00D746C4">
            <w:pPr>
              <w:pStyle w:val="a3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Front line </w:t>
            </w:r>
          </w:p>
          <w:p w:rsidR="00D746C4" w:rsidRPr="00EF1C75" w:rsidRDefault="00D746C4" w:rsidP="00D746C4">
            <w:pPr>
              <w:pStyle w:val="a3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ถึงปลาย</w:t>
            </w:r>
            <w:r w:rsidRPr="00803113">
              <w:rPr>
                <w:rFonts w:ascii="TH SarabunPSK" w:hAnsi="TH SarabunPSK" w:cs="TH SarabunPSK"/>
              </w:rPr>
              <w:t xml:space="preserve"> stacking gel</w:t>
            </w:r>
          </w:p>
        </w:tc>
        <w:tc>
          <w:tcPr>
            <w:tcW w:w="302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ถึง.................................. น.</w:t>
            </w:r>
          </w:p>
        </w:tc>
      </w:tr>
      <w:tr w:rsidR="00D746C4" w:rsidRPr="00EF1C75" w:rsidTr="00803113">
        <w:tc>
          <w:tcPr>
            <w:tcW w:w="2660" w:type="dxa"/>
            <w:shd w:val="clear" w:color="auto" w:fill="auto"/>
          </w:tcPr>
          <w:p w:rsidR="00D746C4" w:rsidRDefault="00D746C4" w:rsidP="00D746C4">
            <w:pPr>
              <w:pStyle w:val="a3"/>
              <w:jc w:val="lef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Front line </w:t>
            </w:r>
          </w:p>
          <w:p w:rsidR="00D746C4" w:rsidRPr="00EF1C75" w:rsidRDefault="00D746C4" w:rsidP="00D746C4">
            <w:pPr>
              <w:pStyle w:val="a3"/>
              <w:jc w:val="lef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ถึงปลาย</w:t>
            </w:r>
            <w:r w:rsidRPr="00803113">
              <w:rPr>
                <w:rFonts w:ascii="TH SarabunPSK" w:hAnsi="TH SarabunPSK" w:cs="TH SarabunPSK"/>
              </w:rPr>
              <w:t xml:space="preserve"> separating gel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EF1C75"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302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ถึง.................................. น.</w:t>
            </w:r>
          </w:p>
        </w:tc>
      </w:tr>
      <w:tr w:rsidR="00D746C4" w:rsidRPr="00EF1C75" w:rsidTr="00803113">
        <w:tc>
          <w:tcPr>
            <w:tcW w:w="2660" w:type="dxa"/>
            <w:shd w:val="clear" w:color="auto" w:fill="auto"/>
          </w:tcPr>
          <w:p w:rsidR="00D746C4" w:rsidRPr="00EF1C75" w:rsidRDefault="00D746C4" w:rsidP="00D746C4">
            <w:pPr>
              <w:pStyle w:val="a3"/>
              <w:jc w:val="left"/>
              <w:rPr>
                <w:rFonts w:ascii="TH SarabunPSK" w:hAnsi="TH SarabunPSK" w:cs="TH SarabunPSK"/>
                <w:cs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>4</w:t>
            </w:r>
            <w:r w:rsidRPr="00EF1C75">
              <w:rPr>
                <w:rFonts w:ascii="TH SarabunPSK" w:hAnsi="TH SarabunPSK" w:cs="TH SarabunPSK"/>
              </w:rPr>
              <w:t xml:space="preserve">). </w:t>
            </w:r>
            <w:r>
              <w:rPr>
                <w:rFonts w:ascii="TH SarabunPSK" w:hAnsi="TH SarabunPSK" w:cs="TH SarabunPSK" w:hint="cs"/>
                <w:cs/>
              </w:rPr>
              <w:t>การย้อมเจล</w:t>
            </w:r>
          </w:p>
        </w:tc>
        <w:tc>
          <w:tcPr>
            <w:tcW w:w="3021" w:type="dxa"/>
            <w:shd w:val="clear" w:color="auto" w:fill="000000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  <w:tc>
          <w:tcPr>
            <w:tcW w:w="2841" w:type="dxa"/>
            <w:shd w:val="clear" w:color="auto" w:fill="000000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</w:p>
        </w:tc>
      </w:tr>
      <w:tr w:rsidR="00D746C4" w:rsidRPr="00EF1C75" w:rsidTr="00803113">
        <w:tc>
          <w:tcPr>
            <w:tcW w:w="2660" w:type="dxa"/>
            <w:shd w:val="clear" w:color="auto" w:fill="auto"/>
          </w:tcPr>
          <w:p w:rsidR="00D746C4" w:rsidRPr="00EF1C75" w:rsidRDefault="00D746C4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bookmarkStart w:id="5" w:name="_Hlk26866617"/>
            <w:r>
              <w:rPr>
                <w:rFonts w:ascii="TH SarabunPSK" w:hAnsi="TH SarabunPSK" w:cs="TH SarabunPSK" w:hint="cs"/>
                <w:cs/>
              </w:rPr>
              <w:t>ย้อมเจล</w:t>
            </w:r>
          </w:p>
        </w:tc>
        <w:tc>
          <w:tcPr>
            <w:tcW w:w="302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เสร็จ.................................. น.</w:t>
            </w:r>
          </w:p>
        </w:tc>
      </w:tr>
      <w:bookmarkEnd w:id="5"/>
      <w:tr w:rsidR="00D746C4" w:rsidRPr="00EF1C75" w:rsidTr="00803113">
        <w:tc>
          <w:tcPr>
            <w:tcW w:w="2660" w:type="dxa"/>
            <w:shd w:val="clear" w:color="auto" w:fill="auto"/>
          </w:tcPr>
          <w:p w:rsidR="00D746C4" w:rsidRPr="00EF1C75" w:rsidRDefault="00D746C4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ล้างสีเจล</w:t>
            </w:r>
          </w:p>
        </w:tc>
        <w:tc>
          <w:tcPr>
            <w:tcW w:w="302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เริ่มเวลา.................................. น.</w:t>
            </w:r>
          </w:p>
        </w:tc>
        <w:tc>
          <w:tcPr>
            <w:tcW w:w="2841" w:type="dxa"/>
            <w:shd w:val="clear" w:color="auto" w:fill="auto"/>
          </w:tcPr>
          <w:p w:rsidR="00D746C4" w:rsidRPr="00EF1C75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เสร็จ.................................. น.</w:t>
            </w:r>
          </w:p>
        </w:tc>
      </w:tr>
      <w:tr w:rsidR="00D746C4" w:rsidRPr="00EF1C75" w:rsidTr="00D746C4">
        <w:tc>
          <w:tcPr>
            <w:tcW w:w="2660" w:type="dxa"/>
            <w:shd w:val="clear" w:color="auto" w:fill="auto"/>
          </w:tcPr>
          <w:p w:rsidR="00D746C4" w:rsidRDefault="00D746C4" w:rsidP="00D746C4">
            <w:pPr>
              <w:pStyle w:val="a3"/>
              <w:jc w:val="left"/>
              <w:rPr>
                <w:rFonts w:ascii="TH SarabunPSK" w:hAnsi="TH SarabunPSK" w:cs="TH SarabunPSK"/>
                <w:cs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Pr="00EF1C75">
              <w:rPr>
                <w:rFonts w:ascii="TH SarabunPSK" w:hAnsi="TH SarabunPSK" w:cs="TH SarabunPSK"/>
              </w:rPr>
              <w:t xml:space="preserve">). </w:t>
            </w:r>
            <w:r>
              <w:rPr>
                <w:rFonts w:ascii="TH SarabunPSK" w:hAnsi="TH SarabunPSK" w:cs="TH SarabunPSK" w:hint="cs"/>
                <w:cs/>
              </w:rPr>
              <w:t>วัดแถบโปรตีนตัวอย่างด้วยมือ</w:t>
            </w:r>
          </w:p>
        </w:tc>
        <w:tc>
          <w:tcPr>
            <w:tcW w:w="3021" w:type="dxa"/>
            <w:shd w:val="clear" w:color="auto" w:fill="000000" w:themeFill="text1"/>
          </w:tcPr>
          <w:p w:rsidR="00D746C4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841" w:type="dxa"/>
            <w:shd w:val="clear" w:color="auto" w:fill="000000" w:themeFill="text1"/>
          </w:tcPr>
          <w:p w:rsidR="00D746C4" w:rsidRDefault="00D746C4" w:rsidP="00D746C4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</w:tr>
      <w:tr w:rsidR="00D746C4" w:rsidRPr="00EF1C75" w:rsidTr="00D746C4">
        <w:tc>
          <w:tcPr>
            <w:tcW w:w="2660" w:type="dxa"/>
            <w:shd w:val="clear" w:color="auto" w:fill="auto"/>
          </w:tcPr>
          <w:p w:rsidR="00D746C4" w:rsidRDefault="00D746C4" w:rsidP="00D746C4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ปรากฏจำนวนโปรตีน</w:t>
            </w:r>
          </w:p>
        </w:tc>
        <w:tc>
          <w:tcPr>
            <w:tcW w:w="5862" w:type="dxa"/>
            <w:gridSpan w:val="2"/>
            <w:shd w:val="clear" w:color="auto" w:fill="auto"/>
          </w:tcPr>
          <w:p w:rsidR="00D746C4" w:rsidRDefault="00D746C4" w:rsidP="00D746C4">
            <w:pPr>
              <w:pStyle w:val="a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 แถบ</w:t>
            </w:r>
          </w:p>
        </w:tc>
      </w:tr>
      <w:tr w:rsidR="00D746C4" w:rsidRPr="00EF1C75" w:rsidTr="00D746C4">
        <w:tc>
          <w:tcPr>
            <w:tcW w:w="2660" w:type="dxa"/>
            <w:shd w:val="clear" w:color="auto" w:fill="auto"/>
          </w:tcPr>
          <w:p w:rsidR="00D746C4" w:rsidRDefault="00D746C4" w:rsidP="00D746C4">
            <w:pPr>
              <w:pStyle w:val="a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แต่ละแถบมีขนาด (</w:t>
            </w:r>
            <w:r>
              <w:rPr>
                <w:rFonts w:ascii="TH SarabunPSK" w:hAnsi="TH SarabunPSK" w:cs="TH SarabunPSK"/>
              </w:rPr>
              <w:t>KD)</w:t>
            </w:r>
          </w:p>
        </w:tc>
        <w:tc>
          <w:tcPr>
            <w:tcW w:w="5862" w:type="dxa"/>
            <w:gridSpan w:val="2"/>
            <w:shd w:val="clear" w:color="auto" w:fill="auto"/>
          </w:tcPr>
          <w:p w:rsidR="00D746C4" w:rsidRDefault="00D746C4" w:rsidP="00D746C4">
            <w:pPr>
              <w:pStyle w:val="a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.......  .............  ........... ........ ........ ...........  ............. .......... ....... </w:t>
            </w:r>
            <w:proofErr w:type="spellStart"/>
            <w:r>
              <w:rPr>
                <w:rFonts w:ascii="TH SarabunPSK" w:hAnsi="TH SarabunPSK" w:cs="TH SarabunPSK"/>
              </w:rPr>
              <w:t>kD</w:t>
            </w:r>
            <w:proofErr w:type="spellEnd"/>
          </w:p>
        </w:tc>
      </w:tr>
      <w:tr w:rsidR="007E3701" w:rsidRPr="00EF1C75" w:rsidTr="0077596B">
        <w:tc>
          <w:tcPr>
            <w:tcW w:w="2660" w:type="dxa"/>
            <w:shd w:val="clear" w:color="auto" w:fill="auto"/>
          </w:tcPr>
          <w:p w:rsidR="007E3701" w:rsidRDefault="007E3701" w:rsidP="007E3701">
            <w:pPr>
              <w:pStyle w:val="a3"/>
              <w:jc w:val="left"/>
              <w:rPr>
                <w:rFonts w:ascii="TH SarabunPSK" w:hAnsi="TH SarabunPSK" w:cs="TH SarabunPSK"/>
              </w:rPr>
            </w:pPr>
            <w:r w:rsidRPr="00EF1C75">
              <w:rPr>
                <w:rFonts w:ascii="TH SarabunPSK" w:hAnsi="TH SarabunPSK" w:cs="TH SarabunPSK" w:hint="cs"/>
                <w:cs/>
              </w:rPr>
              <w:t>1.</w:t>
            </w:r>
            <w:r>
              <w:rPr>
                <w:rFonts w:ascii="TH SarabunPSK" w:hAnsi="TH SarabunPSK" w:cs="TH SarabunPSK" w:hint="cs"/>
                <w:cs/>
              </w:rPr>
              <w:t>5</w:t>
            </w:r>
            <w:r w:rsidRPr="00EF1C75">
              <w:rPr>
                <w:rFonts w:ascii="TH SarabunPSK" w:hAnsi="TH SarabunPSK" w:cs="TH SarabunPSK"/>
              </w:rPr>
              <w:t xml:space="preserve">). </w:t>
            </w:r>
            <w:r>
              <w:rPr>
                <w:rFonts w:ascii="TH SarabunPSK" w:hAnsi="TH SarabunPSK" w:cs="TH SarabunPSK" w:hint="cs"/>
                <w:cs/>
              </w:rPr>
              <w:t xml:space="preserve">วัดแถบโปรตีนตัวอย่างด้วยเครื่อง </w:t>
            </w:r>
            <w:r>
              <w:rPr>
                <w:rFonts w:ascii="TH SarabunPSK" w:hAnsi="TH SarabunPSK" w:cs="TH SarabunPSK"/>
              </w:rPr>
              <w:t>gel doc</w:t>
            </w:r>
          </w:p>
        </w:tc>
        <w:tc>
          <w:tcPr>
            <w:tcW w:w="3021" w:type="dxa"/>
            <w:shd w:val="clear" w:color="auto" w:fill="000000" w:themeFill="text1"/>
          </w:tcPr>
          <w:p w:rsidR="007E3701" w:rsidRDefault="007E3701" w:rsidP="007E3701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841" w:type="dxa"/>
            <w:shd w:val="clear" w:color="auto" w:fill="000000" w:themeFill="text1"/>
          </w:tcPr>
          <w:p w:rsidR="007E3701" w:rsidRDefault="007E3701" w:rsidP="007E3701">
            <w:pPr>
              <w:pStyle w:val="a3"/>
              <w:rPr>
                <w:rFonts w:ascii="TH SarabunPSK" w:hAnsi="TH SarabunPSK" w:cs="TH SarabunPSK"/>
                <w:cs/>
              </w:rPr>
            </w:pPr>
          </w:p>
        </w:tc>
      </w:tr>
      <w:tr w:rsidR="007E3701" w:rsidRPr="00EF1C75" w:rsidTr="00F14BF2">
        <w:tc>
          <w:tcPr>
            <w:tcW w:w="2660" w:type="dxa"/>
            <w:shd w:val="clear" w:color="auto" w:fill="auto"/>
          </w:tcPr>
          <w:p w:rsidR="007E3701" w:rsidRDefault="007E3701" w:rsidP="007E3701">
            <w:pPr>
              <w:pStyle w:val="a3"/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ปรากฏจำนวนโปรตีน</w:t>
            </w:r>
          </w:p>
        </w:tc>
        <w:tc>
          <w:tcPr>
            <w:tcW w:w="5862" w:type="dxa"/>
            <w:gridSpan w:val="2"/>
            <w:shd w:val="clear" w:color="auto" w:fill="auto"/>
          </w:tcPr>
          <w:p w:rsidR="007E3701" w:rsidRDefault="007E3701" w:rsidP="007E3701">
            <w:pPr>
              <w:pStyle w:val="a3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......................................... แถบ</w:t>
            </w:r>
          </w:p>
        </w:tc>
      </w:tr>
      <w:tr w:rsidR="007E3701" w:rsidRPr="00EF1C75" w:rsidTr="004B02EA">
        <w:tc>
          <w:tcPr>
            <w:tcW w:w="2660" w:type="dxa"/>
            <w:shd w:val="clear" w:color="auto" w:fill="auto"/>
          </w:tcPr>
          <w:p w:rsidR="007E3701" w:rsidRDefault="007E3701" w:rsidP="007E3701">
            <w:pPr>
              <w:pStyle w:val="a3"/>
              <w:jc w:val="right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แต่ละแถบมีขนาด (</w:t>
            </w:r>
            <w:r>
              <w:rPr>
                <w:rFonts w:ascii="TH SarabunPSK" w:hAnsi="TH SarabunPSK" w:cs="TH SarabunPSK"/>
              </w:rPr>
              <w:t>KD)</w:t>
            </w:r>
          </w:p>
        </w:tc>
        <w:tc>
          <w:tcPr>
            <w:tcW w:w="5862" w:type="dxa"/>
            <w:gridSpan w:val="2"/>
            <w:shd w:val="clear" w:color="auto" w:fill="auto"/>
          </w:tcPr>
          <w:p w:rsidR="007E3701" w:rsidRDefault="007E3701" w:rsidP="007E3701">
            <w:pPr>
              <w:pStyle w:val="a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.......  .............  ........... ........ ........ ...........  ............. .......... ....... </w:t>
            </w:r>
            <w:proofErr w:type="spellStart"/>
            <w:r>
              <w:rPr>
                <w:rFonts w:ascii="TH SarabunPSK" w:hAnsi="TH SarabunPSK" w:cs="TH SarabunPSK"/>
              </w:rPr>
              <w:t>kD</w:t>
            </w:r>
            <w:proofErr w:type="spellEnd"/>
          </w:p>
        </w:tc>
      </w:tr>
    </w:tbl>
    <w:p w:rsidR="00C2085D" w:rsidRPr="00823A79" w:rsidRDefault="0083176D" w:rsidP="00C2085D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left:0;text-align:left;margin-left:81pt;margin-top:17.4pt;width:243pt;height:2in;z-index:251668480;mso-wrap-style:none;mso-position-horizontal-relative:text;mso-position-vertical-relative:text" stroked="f">
            <v:textbox style="mso-fit-shape-to-text:t">
              <w:txbxContent>
                <w:p w:rsidR="00D746C4" w:rsidRPr="00B1038D" w:rsidRDefault="00D746C4" w:rsidP="00C2085D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  <w:lang w:eastAsia="zh-CN"/>
        </w:rPr>
        <w:pict>
          <v:shape id="_x0000_s1084" type="#_x0000_t202" style="position:absolute;left:0;text-align:left;margin-left:36pt;margin-top:15.95pt;width:377.95pt;height:277.6pt;z-index:251670528;mso-wrap-style:none;mso-position-horizontal-relative:text;mso-position-vertical-relative:text" stroked="f">
            <v:textbox style="mso-fit-shape-to-text:t">
              <w:txbxContent>
                <w:p w:rsidR="00D746C4" w:rsidRPr="00BD4842" w:rsidRDefault="00D746C4" w:rsidP="00C2085D">
                  <w:pPr>
                    <w:jc w:val="center"/>
                  </w:pPr>
                </w:p>
              </w:txbxContent>
            </v:textbox>
          </v:shape>
        </w:pict>
      </w:r>
    </w:p>
    <w:sectPr w:rsidR="00C2085D" w:rsidRPr="00823A79" w:rsidSect="008B3D42">
      <w:headerReference w:type="even" r:id="rId36"/>
      <w:headerReference w:type="default" r:id="rId37"/>
      <w:pgSz w:w="11906" w:h="16838"/>
      <w:pgMar w:top="1440" w:right="1800" w:bottom="1440" w:left="1800" w:header="624" w:footer="720" w:gutter="0"/>
      <w:pgNumType w:start="46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0B9A" w:rsidRDefault="006E0B9A">
      <w:r>
        <w:separator/>
      </w:r>
    </w:p>
  </w:endnote>
  <w:endnote w:type="continuationSeparator" w:id="0">
    <w:p w:rsidR="006E0B9A" w:rsidRDefault="006E0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0B9A" w:rsidRDefault="006E0B9A">
      <w:r>
        <w:separator/>
      </w:r>
    </w:p>
  </w:footnote>
  <w:footnote w:type="continuationSeparator" w:id="0">
    <w:p w:rsidR="006E0B9A" w:rsidRDefault="006E0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6C4" w:rsidRDefault="00D746C4" w:rsidP="007C1E4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46C4" w:rsidRDefault="00D746C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5721733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8B3D42" w:rsidRPr="008B3D42" w:rsidRDefault="008B3D42">
        <w:pPr>
          <w:pStyle w:val="a5"/>
          <w:jc w:val="center"/>
          <w:rPr>
            <w:rFonts w:ascii="TH SarabunPSK" w:hAnsi="TH SarabunPSK" w:cs="TH SarabunPSK"/>
          </w:rPr>
        </w:pPr>
        <w:r w:rsidRPr="008B3D42">
          <w:rPr>
            <w:rFonts w:ascii="TH SarabunPSK" w:hAnsi="TH SarabunPSK" w:cs="TH SarabunPSK"/>
          </w:rPr>
          <w:fldChar w:fldCharType="begin"/>
        </w:r>
        <w:r w:rsidRPr="008B3D42">
          <w:rPr>
            <w:rFonts w:ascii="TH SarabunPSK" w:hAnsi="TH SarabunPSK" w:cs="TH SarabunPSK"/>
          </w:rPr>
          <w:instrText>PAGE   \* MERGEFORMAT</w:instrText>
        </w:r>
        <w:r w:rsidRPr="008B3D42">
          <w:rPr>
            <w:rFonts w:ascii="TH SarabunPSK" w:hAnsi="TH SarabunPSK" w:cs="TH SarabunPSK"/>
          </w:rPr>
          <w:fldChar w:fldCharType="separate"/>
        </w:r>
        <w:r w:rsidRPr="008B3D42">
          <w:rPr>
            <w:rFonts w:ascii="TH SarabunPSK" w:hAnsi="TH SarabunPSK" w:cs="TH SarabunPSK"/>
            <w:lang w:val="th-TH"/>
          </w:rPr>
          <w:t>2</w:t>
        </w:r>
        <w:r w:rsidRPr="008B3D42">
          <w:rPr>
            <w:rFonts w:ascii="TH SarabunPSK" w:hAnsi="TH SarabunPSK" w:cs="TH SarabunPSK"/>
          </w:rPr>
          <w:fldChar w:fldCharType="end"/>
        </w:r>
      </w:p>
    </w:sdtContent>
  </w:sdt>
  <w:p w:rsidR="00D746C4" w:rsidRDefault="00D746C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133DB"/>
    <w:multiLevelType w:val="multilevel"/>
    <w:tmpl w:val="D760FF3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1" w15:restartNumberingAfterBreak="0">
    <w:nsid w:val="06506991"/>
    <w:multiLevelType w:val="singleLevel"/>
    <w:tmpl w:val="463E47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0A4D608D"/>
    <w:multiLevelType w:val="multilevel"/>
    <w:tmpl w:val="E794DD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3" w15:restartNumberingAfterBreak="0">
    <w:nsid w:val="0E1F7FA5"/>
    <w:multiLevelType w:val="singleLevel"/>
    <w:tmpl w:val="3E0010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F9030FC"/>
    <w:multiLevelType w:val="hybridMultilevel"/>
    <w:tmpl w:val="B9B03C96"/>
    <w:lvl w:ilvl="0" w:tplc="A61C2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967DE2">
      <w:numFmt w:val="none"/>
      <w:lvlText w:val=""/>
      <w:lvlJc w:val="left"/>
      <w:pPr>
        <w:tabs>
          <w:tab w:val="num" w:pos="360"/>
        </w:tabs>
      </w:pPr>
    </w:lvl>
    <w:lvl w:ilvl="2" w:tplc="D98C937E">
      <w:numFmt w:val="none"/>
      <w:lvlText w:val=""/>
      <w:lvlJc w:val="left"/>
      <w:pPr>
        <w:tabs>
          <w:tab w:val="num" w:pos="360"/>
        </w:tabs>
      </w:pPr>
    </w:lvl>
    <w:lvl w:ilvl="3" w:tplc="B1D604EA">
      <w:numFmt w:val="none"/>
      <w:lvlText w:val=""/>
      <w:lvlJc w:val="left"/>
      <w:pPr>
        <w:tabs>
          <w:tab w:val="num" w:pos="360"/>
        </w:tabs>
      </w:pPr>
    </w:lvl>
    <w:lvl w:ilvl="4" w:tplc="DBA846BC">
      <w:numFmt w:val="none"/>
      <w:lvlText w:val=""/>
      <w:lvlJc w:val="left"/>
      <w:pPr>
        <w:tabs>
          <w:tab w:val="num" w:pos="360"/>
        </w:tabs>
      </w:pPr>
    </w:lvl>
    <w:lvl w:ilvl="5" w:tplc="1A4AEDF8">
      <w:numFmt w:val="none"/>
      <w:lvlText w:val=""/>
      <w:lvlJc w:val="left"/>
      <w:pPr>
        <w:tabs>
          <w:tab w:val="num" w:pos="360"/>
        </w:tabs>
      </w:pPr>
    </w:lvl>
    <w:lvl w:ilvl="6" w:tplc="CCFA264E">
      <w:numFmt w:val="none"/>
      <w:lvlText w:val=""/>
      <w:lvlJc w:val="left"/>
      <w:pPr>
        <w:tabs>
          <w:tab w:val="num" w:pos="360"/>
        </w:tabs>
      </w:pPr>
    </w:lvl>
    <w:lvl w:ilvl="7" w:tplc="E9424D32">
      <w:numFmt w:val="none"/>
      <w:lvlText w:val=""/>
      <w:lvlJc w:val="left"/>
      <w:pPr>
        <w:tabs>
          <w:tab w:val="num" w:pos="360"/>
        </w:tabs>
      </w:pPr>
    </w:lvl>
    <w:lvl w:ilvl="8" w:tplc="ED6E44F4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0AC4CD8"/>
    <w:multiLevelType w:val="multilevel"/>
    <w:tmpl w:val="5FF49F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16A14C9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92714E2"/>
    <w:multiLevelType w:val="singleLevel"/>
    <w:tmpl w:val="9022E6F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 w15:restartNumberingAfterBreak="0">
    <w:nsid w:val="1A961BCD"/>
    <w:multiLevelType w:val="singleLevel"/>
    <w:tmpl w:val="88546B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1CFB062E"/>
    <w:multiLevelType w:val="multilevel"/>
    <w:tmpl w:val="E6C6E5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1DF16F12"/>
    <w:multiLevelType w:val="singleLevel"/>
    <w:tmpl w:val="B8CABA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0C42D3E"/>
    <w:multiLevelType w:val="singleLevel"/>
    <w:tmpl w:val="E278D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21F61831"/>
    <w:multiLevelType w:val="singleLevel"/>
    <w:tmpl w:val="64EE7E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262D4442"/>
    <w:multiLevelType w:val="hybridMultilevel"/>
    <w:tmpl w:val="A9DCCC2C"/>
    <w:lvl w:ilvl="0" w:tplc="5204E292">
      <w:start w:val="6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4" w15:restartNumberingAfterBreak="0">
    <w:nsid w:val="33E3413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35971E64"/>
    <w:multiLevelType w:val="multilevel"/>
    <w:tmpl w:val="32AEB648"/>
    <w:lvl w:ilvl="0">
      <w:start w:val="3"/>
      <w:numFmt w:val="decimal"/>
      <w:lvlText w:val="%1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38665E0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3F9A3C63"/>
    <w:multiLevelType w:val="singleLevel"/>
    <w:tmpl w:val="EA08BEC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3FEB6AC1"/>
    <w:multiLevelType w:val="multilevel"/>
    <w:tmpl w:val="5922D3D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9" w15:restartNumberingAfterBreak="0">
    <w:nsid w:val="4A1B2F4B"/>
    <w:multiLevelType w:val="hybridMultilevel"/>
    <w:tmpl w:val="667E5D6A"/>
    <w:lvl w:ilvl="0" w:tplc="3D2E8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007ED9"/>
    <w:multiLevelType w:val="multilevel"/>
    <w:tmpl w:val="22C4F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1" w15:restartNumberingAfterBreak="0">
    <w:nsid w:val="534706D1"/>
    <w:multiLevelType w:val="singleLevel"/>
    <w:tmpl w:val="65CE0B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58B727BA"/>
    <w:multiLevelType w:val="multilevel"/>
    <w:tmpl w:val="A8D6A7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35"/>
        </w:tabs>
        <w:ind w:left="1335" w:hanging="61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3" w15:restartNumberingAfterBreak="0">
    <w:nsid w:val="5A1479DC"/>
    <w:multiLevelType w:val="hybridMultilevel"/>
    <w:tmpl w:val="BAFCFB12"/>
    <w:lvl w:ilvl="0" w:tplc="078621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0AC79B4"/>
    <w:multiLevelType w:val="hybridMultilevel"/>
    <w:tmpl w:val="969A38E8"/>
    <w:lvl w:ilvl="0" w:tplc="FE0E2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BC3E1B"/>
    <w:multiLevelType w:val="hybridMultilevel"/>
    <w:tmpl w:val="D38AF428"/>
    <w:lvl w:ilvl="0" w:tplc="38DA9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6F768A"/>
    <w:multiLevelType w:val="hybridMultilevel"/>
    <w:tmpl w:val="3D843A46"/>
    <w:lvl w:ilvl="0" w:tplc="63D6A45E">
      <w:start w:val="9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7E47D9"/>
    <w:multiLevelType w:val="singleLevel"/>
    <w:tmpl w:val="03B0D0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682D5435"/>
    <w:multiLevelType w:val="singleLevel"/>
    <w:tmpl w:val="9C9C80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9" w15:restartNumberingAfterBreak="0">
    <w:nsid w:val="686E0958"/>
    <w:multiLevelType w:val="singleLevel"/>
    <w:tmpl w:val="42587B4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6E0B73A5"/>
    <w:multiLevelType w:val="hybridMultilevel"/>
    <w:tmpl w:val="B9B03C96"/>
    <w:lvl w:ilvl="0" w:tplc="A61C2E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967DE2">
      <w:numFmt w:val="none"/>
      <w:lvlText w:val=""/>
      <w:lvlJc w:val="left"/>
      <w:pPr>
        <w:tabs>
          <w:tab w:val="num" w:pos="360"/>
        </w:tabs>
      </w:pPr>
    </w:lvl>
    <w:lvl w:ilvl="2" w:tplc="D98C937E">
      <w:numFmt w:val="none"/>
      <w:lvlText w:val=""/>
      <w:lvlJc w:val="left"/>
      <w:pPr>
        <w:tabs>
          <w:tab w:val="num" w:pos="360"/>
        </w:tabs>
      </w:pPr>
    </w:lvl>
    <w:lvl w:ilvl="3" w:tplc="B1D604EA">
      <w:numFmt w:val="none"/>
      <w:lvlText w:val=""/>
      <w:lvlJc w:val="left"/>
      <w:pPr>
        <w:tabs>
          <w:tab w:val="num" w:pos="360"/>
        </w:tabs>
      </w:pPr>
    </w:lvl>
    <w:lvl w:ilvl="4" w:tplc="DBA846BC">
      <w:numFmt w:val="none"/>
      <w:lvlText w:val=""/>
      <w:lvlJc w:val="left"/>
      <w:pPr>
        <w:tabs>
          <w:tab w:val="num" w:pos="360"/>
        </w:tabs>
      </w:pPr>
    </w:lvl>
    <w:lvl w:ilvl="5" w:tplc="1A4AEDF8">
      <w:numFmt w:val="none"/>
      <w:lvlText w:val=""/>
      <w:lvlJc w:val="left"/>
      <w:pPr>
        <w:tabs>
          <w:tab w:val="num" w:pos="360"/>
        </w:tabs>
      </w:pPr>
    </w:lvl>
    <w:lvl w:ilvl="6" w:tplc="CCFA264E">
      <w:numFmt w:val="none"/>
      <w:lvlText w:val=""/>
      <w:lvlJc w:val="left"/>
      <w:pPr>
        <w:tabs>
          <w:tab w:val="num" w:pos="360"/>
        </w:tabs>
      </w:pPr>
    </w:lvl>
    <w:lvl w:ilvl="7" w:tplc="E9424D32">
      <w:numFmt w:val="none"/>
      <w:lvlText w:val=""/>
      <w:lvlJc w:val="left"/>
      <w:pPr>
        <w:tabs>
          <w:tab w:val="num" w:pos="360"/>
        </w:tabs>
      </w:pPr>
    </w:lvl>
    <w:lvl w:ilvl="8" w:tplc="ED6E44F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7A241088"/>
    <w:multiLevelType w:val="hybridMultilevel"/>
    <w:tmpl w:val="99864A92"/>
    <w:lvl w:ilvl="0" w:tplc="387424B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BAAE4EEA">
      <w:numFmt w:val="none"/>
      <w:lvlText w:val=""/>
      <w:lvlJc w:val="left"/>
      <w:pPr>
        <w:tabs>
          <w:tab w:val="num" w:pos="360"/>
        </w:tabs>
      </w:pPr>
    </w:lvl>
    <w:lvl w:ilvl="2" w:tplc="CE60E7F0">
      <w:numFmt w:val="none"/>
      <w:lvlText w:val=""/>
      <w:lvlJc w:val="left"/>
      <w:pPr>
        <w:tabs>
          <w:tab w:val="num" w:pos="360"/>
        </w:tabs>
      </w:pPr>
    </w:lvl>
    <w:lvl w:ilvl="3" w:tplc="8C88AFE8">
      <w:numFmt w:val="none"/>
      <w:lvlText w:val=""/>
      <w:lvlJc w:val="left"/>
      <w:pPr>
        <w:tabs>
          <w:tab w:val="num" w:pos="360"/>
        </w:tabs>
      </w:pPr>
    </w:lvl>
    <w:lvl w:ilvl="4" w:tplc="0D826EFE">
      <w:numFmt w:val="none"/>
      <w:lvlText w:val=""/>
      <w:lvlJc w:val="left"/>
      <w:pPr>
        <w:tabs>
          <w:tab w:val="num" w:pos="360"/>
        </w:tabs>
      </w:pPr>
    </w:lvl>
    <w:lvl w:ilvl="5" w:tplc="7A7E93C8">
      <w:numFmt w:val="none"/>
      <w:lvlText w:val=""/>
      <w:lvlJc w:val="left"/>
      <w:pPr>
        <w:tabs>
          <w:tab w:val="num" w:pos="360"/>
        </w:tabs>
      </w:pPr>
    </w:lvl>
    <w:lvl w:ilvl="6" w:tplc="C81A4924">
      <w:numFmt w:val="none"/>
      <w:lvlText w:val=""/>
      <w:lvlJc w:val="left"/>
      <w:pPr>
        <w:tabs>
          <w:tab w:val="num" w:pos="360"/>
        </w:tabs>
      </w:pPr>
    </w:lvl>
    <w:lvl w:ilvl="7" w:tplc="404E5604">
      <w:numFmt w:val="none"/>
      <w:lvlText w:val=""/>
      <w:lvlJc w:val="left"/>
      <w:pPr>
        <w:tabs>
          <w:tab w:val="num" w:pos="360"/>
        </w:tabs>
      </w:pPr>
    </w:lvl>
    <w:lvl w:ilvl="8" w:tplc="63D6A734">
      <w:numFmt w:val="none"/>
      <w:lvlText w:val=""/>
      <w:lvlJc w:val="left"/>
      <w:pPr>
        <w:tabs>
          <w:tab w:val="num" w:pos="360"/>
        </w:tabs>
      </w:pPr>
    </w:lvl>
  </w:abstractNum>
  <w:abstractNum w:abstractNumId="32" w15:restartNumberingAfterBreak="0">
    <w:nsid w:val="7BB2314A"/>
    <w:multiLevelType w:val="multilevel"/>
    <w:tmpl w:val="7E3EA0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9"/>
  </w:num>
  <w:num w:numId="2">
    <w:abstractNumId w:val="14"/>
  </w:num>
  <w:num w:numId="3">
    <w:abstractNumId w:val="2"/>
  </w:num>
  <w:num w:numId="4">
    <w:abstractNumId w:val="1"/>
  </w:num>
  <w:num w:numId="5">
    <w:abstractNumId w:val="16"/>
  </w:num>
  <w:num w:numId="6">
    <w:abstractNumId w:val="15"/>
  </w:num>
  <w:num w:numId="7">
    <w:abstractNumId w:val="0"/>
  </w:num>
  <w:num w:numId="8">
    <w:abstractNumId w:val="12"/>
  </w:num>
  <w:num w:numId="9">
    <w:abstractNumId w:val="7"/>
  </w:num>
  <w:num w:numId="10">
    <w:abstractNumId w:val="10"/>
  </w:num>
  <w:num w:numId="11">
    <w:abstractNumId w:val="22"/>
  </w:num>
  <w:num w:numId="12">
    <w:abstractNumId w:val="8"/>
  </w:num>
  <w:num w:numId="13">
    <w:abstractNumId w:val="5"/>
  </w:num>
  <w:num w:numId="14">
    <w:abstractNumId w:val="3"/>
  </w:num>
  <w:num w:numId="15">
    <w:abstractNumId w:val="32"/>
  </w:num>
  <w:num w:numId="16">
    <w:abstractNumId w:val="6"/>
  </w:num>
  <w:num w:numId="17">
    <w:abstractNumId w:val="20"/>
  </w:num>
  <w:num w:numId="18">
    <w:abstractNumId w:val="17"/>
  </w:num>
  <w:num w:numId="19">
    <w:abstractNumId w:val="27"/>
  </w:num>
  <w:num w:numId="20">
    <w:abstractNumId w:val="21"/>
  </w:num>
  <w:num w:numId="21">
    <w:abstractNumId w:val="28"/>
  </w:num>
  <w:num w:numId="22">
    <w:abstractNumId w:val="11"/>
  </w:num>
  <w:num w:numId="23">
    <w:abstractNumId w:val="9"/>
  </w:num>
  <w:num w:numId="24">
    <w:abstractNumId w:val="19"/>
  </w:num>
  <w:num w:numId="25">
    <w:abstractNumId w:val="23"/>
  </w:num>
  <w:num w:numId="26">
    <w:abstractNumId w:val="24"/>
  </w:num>
  <w:num w:numId="27">
    <w:abstractNumId w:val="31"/>
  </w:num>
  <w:num w:numId="28">
    <w:abstractNumId w:val="18"/>
  </w:num>
  <w:num w:numId="29">
    <w:abstractNumId w:val="25"/>
  </w:num>
  <w:num w:numId="30">
    <w:abstractNumId w:val="13"/>
  </w:num>
  <w:num w:numId="31">
    <w:abstractNumId w:val="4"/>
  </w:num>
  <w:num w:numId="32">
    <w:abstractNumId w:val="26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7902"/>
    <w:rsid w:val="00042C60"/>
    <w:rsid w:val="000673C2"/>
    <w:rsid w:val="000D2D7B"/>
    <w:rsid w:val="001005F0"/>
    <w:rsid w:val="001024E5"/>
    <w:rsid w:val="001446EB"/>
    <w:rsid w:val="001604AB"/>
    <w:rsid w:val="00172E0C"/>
    <w:rsid w:val="001A136D"/>
    <w:rsid w:val="001B5392"/>
    <w:rsid w:val="001C4830"/>
    <w:rsid w:val="00287902"/>
    <w:rsid w:val="002B0D27"/>
    <w:rsid w:val="00310C79"/>
    <w:rsid w:val="00361862"/>
    <w:rsid w:val="00373B37"/>
    <w:rsid w:val="00391BE6"/>
    <w:rsid w:val="003D3BEE"/>
    <w:rsid w:val="003F5E21"/>
    <w:rsid w:val="00400BA8"/>
    <w:rsid w:val="00424723"/>
    <w:rsid w:val="004D3B9E"/>
    <w:rsid w:val="004E6F49"/>
    <w:rsid w:val="00501B30"/>
    <w:rsid w:val="005132C6"/>
    <w:rsid w:val="0053042F"/>
    <w:rsid w:val="00591C84"/>
    <w:rsid w:val="005A3BE8"/>
    <w:rsid w:val="005B1D27"/>
    <w:rsid w:val="005C0B81"/>
    <w:rsid w:val="00646427"/>
    <w:rsid w:val="00691445"/>
    <w:rsid w:val="006E0B9A"/>
    <w:rsid w:val="006E2C01"/>
    <w:rsid w:val="0076139D"/>
    <w:rsid w:val="00787264"/>
    <w:rsid w:val="007C1E49"/>
    <w:rsid w:val="007E3701"/>
    <w:rsid w:val="007F4C59"/>
    <w:rsid w:val="008010B9"/>
    <w:rsid w:val="00803113"/>
    <w:rsid w:val="00823A79"/>
    <w:rsid w:val="008300F8"/>
    <w:rsid w:val="0083176D"/>
    <w:rsid w:val="00835212"/>
    <w:rsid w:val="00844E3E"/>
    <w:rsid w:val="00886650"/>
    <w:rsid w:val="00891BC0"/>
    <w:rsid w:val="008B3D42"/>
    <w:rsid w:val="008F1CA7"/>
    <w:rsid w:val="008F4164"/>
    <w:rsid w:val="00986186"/>
    <w:rsid w:val="009B0B81"/>
    <w:rsid w:val="009B4245"/>
    <w:rsid w:val="009D3B87"/>
    <w:rsid w:val="00A01C7A"/>
    <w:rsid w:val="00A24ADA"/>
    <w:rsid w:val="00A63441"/>
    <w:rsid w:val="00A809D4"/>
    <w:rsid w:val="00A94B3F"/>
    <w:rsid w:val="00A975EE"/>
    <w:rsid w:val="00B10133"/>
    <w:rsid w:val="00B223BE"/>
    <w:rsid w:val="00B45942"/>
    <w:rsid w:val="00B47C50"/>
    <w:rsid w:val="00B50404"/>
    <w:rsid w:val="00BB4753"/>
    <w:rsid w:val="00BC2A7E"/>
    <w:rsid w:val="00C2085D"/>
    <w:rsid w:val="00C45DA3"/>
    <w:rsid w:val="00C96ADA"/>
    <w:rsid w:val="00CA7389"/>
    <w:rsid w:val="00CA7690"/>
    <w:rsid w:val="00CF3285"/>
    <w:rsid w:val="00D171F0"/>
    <w:rsid w:val="00D746C4"/>
    <w:rsid w:val="00DC675D"/>
    <w:rsid w:val="00E06E90"/>
    <w:rsid w:val="00E3737B"/>
    <w:rsid w:val="00E5064E"/>
    <w:rsid w:val="00E5444A"/>
    <w:rsid w:val="00E74BBB"/>
    <w:rsid w:val="00E7695A"/>
    <w:rsid w:val="00EA663F"/>
    <w:rsid w:val="00F04A94"/>
    <w:rsid w:val="00F22692"/>
    <w:rsid w:val="00F301F1"/>
    <w:rsid w:val="00F32085"/>
    <w:rsid w:val="00F44A3A"/>
    <w:rsid w:val="00FE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6"/>
    <o:shapelayout v:ext="edit">
      <o:idmap v:ext="edit" data="1"/>
    </o:shapelayout>
  </w:shapeDefaults>
  <w:decimalSymbol w:val="."/>
  <w:listSeparator w:val=","/>
  <w15:docId w15:val="{B92FE009-A113-480F-AF8A-2F47C3096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95A"/>
    <w:rPr>
      <w:sz w:val="28"/>
      <w:szCs w:val="28"/>
    </w:rPr>
  </w:style>
  <w:style w:type="paragraph" w:styleId="1">
    <w:name w:val="heading 1"/>
    <w:basedOn w:val="a"/>
    <w:next w:val="a"/>
    <w:qFormat/>
    <w:rsid w:val="00E7695A"/>
    <w:pPr>
      <w:keepNext/>
      <w:jc w:val="thaiDistribute"/>
      <w:outlineLvl w:val="0"/>
    </w:pPr>
    <w:rPr>
      <w:rFonts w:ascii="Angsana New" w:hAnsi="Angsana New"/>
      <w:sz w:val="32"/>
      <w:szCs w:val="32"/>
    </w:rPr>
  </w:style>
  <w:style w:type="paragraph" w:styleId="2">
    <w:name w:val="heading 2"/>
    <w:basedOn w:val="a"/>
    <w:next w:val="a"/>
    <w:qFormat/>
    <w:rsid w:val="00E7695A"/>
    <w:pPr>
      <w:keepNext/>
      <w:jc w:val="thaiDistribute"/>
      <w:outlineLvl w:val="1"/>
    </w:pPr>
    <w:rPr>
      <w:rFonts w:ascii="Angsana New" w:hAnsi="Angsana New"/>
      <w:b/>
      <w:bCs/>
      <w:sz w:val="32"/>
      <w:szCs w:val="32"/>
    </w:rPr>
  </w:style>
  <w:style w:type="paragraph" w:styleId="3">
    <w:name w:val="heading 3"/>
    <w:basedOn w:val="a"/>
    <w:next w:val="a"/>
    <w:qFormat/>
    <w:rsid w:val="00E7695A"/>
    <w:pPr>
      <w:keepNext/>
      <w:jc w:val="right"/>
      <w:outlineLvl w:val="2"/>
    </w:pPr>
    <w:rPr>
      <w:rFonts w:ascii="Angsana New" w:hAnsi="Angsana New"/>
      <w:sz w:val="32"/>
      <w:szCs w:val="32"/>
    </w:rPr>
  </w:style>
  <w:style w:type="paragraph" w:styleId="4">
    <w:name w:val="heading 4"/>
    <w:basedOn w:val="a"/>
    <w:next w:val="a"/>
    <w:qFormat/>
    <w:rsid w:val="00E7695A"/>
    <w:pPr>
      <w:keepNext/>
      <w:ind w:firstLine="720"/>
      <w:jc w:val="thaiDistribute"/>
      <w:outlineLvl w:val="3"/>
    </w:pPr>
    <w:rPr>
      <w:rFonts w:ascii="Angsana New" w:hAnsi="Angsana New"/>
      <w:sz w:val="32"/>
      <w:szCs w:val="32"/>
    </w:rPr>
  </w:style>
  <w:style w:type="paragraph" w:styleId="5">
    <w:name w:val="heading 5"/>
    <w:basedOn w:val="a"/>
    <w:next w:val="a"/>
    <w:qFormat/>
    <w:rsid w:val="00E7695A"/>
    <w:pPr>
      <w:keepNext/>
      <w:ind w:left="360"/>
      <w:jc w:val="thaiDistribute"/>
      <w:outlineLvl w:val="4"/>
    </w:pPr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7695A"/>
    <w:pPr>
      <w:jc w:val="thaiDistribute"/>
    </w:pPr>
    <w:rPr>
      <w:rFonts w:ascii="Angsana New" w:hAnsi="Angsana New"/>
      <w:sz w:val="32"/>
      <w:szCs w:val="32"/>
    </w:rPr>
  </w:style>
  <w:style w:type="paragraph" w:styleId="a4">
    <w:name w:val="Body Text Indent"/>
    <w:basedOn w:val="a"/>
    <w:rsid w:val="00E7695A"/>
    <w:pPr>
      <w:ind w:left="720"/>
      <w:jc w:val="thaiDistribute"/>
    </w:pPr>
    <w:rPr>
      <w:rFonts w:ascii="Angsana New" w:hAnsi="Angsana New"/>
      <w:sz w:val="32"/>
      <w:szCs w:val="32"/>
    </w:rPr>
  </w:style>
  <w:style w:type="paragraph" w:styleId="a5">
    <w:name w:val="header"/>
    <w:basedOn w:val="a"/>
    <w:link w:val="a6"/>
    <w:uiPriority w:val="99"/>
    <w:rsid w:val="007C1E49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a7">
    <w:name w:val="page number"/>
    <w:basedOn w:val="a0"/>
    <w:rsid w:val="007C1E49"/>
  </w:style>
  <w:style w:type="paragraph" w:styleId="a8">
    <w:name w:val="Balloon Text"/>
    <w:basedOn w:val="a"/>
    <w:link w:val="a9"/>
    <w:uiPriority w:val="99"/>
    <w:semiHidden/>
    <w:unhideWhenUsed/>
    <w:rsid w:val="00E5064E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5064E"/>
    <w:rPr>
      <w:rFonts w:ascii="Tahoma" w:hAnsi="Tahoma"/>
      <w:sz w:val="16"/>
    </w:rPr>
  </w:style>
  <w:style w:type="table" w:styleId="aa">
    <w:name w:val="Table Grid"/>
    <w:basedOn w:val="a1"/>
    <w:uiPriority w:val="59"/>
    <w:rsid w:val="00E506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CF3285"/>
    <w:rPr>
      <w:color w:val="808080"/>
    </w:rPr>
  </w:style>
  <w:style w:type="paragraph" w:styleId="ac">
    <w:name w:val="List Paragraph"/>
    <w:basedOn w:val="a"/>
    <w:uiPriority w:val="34"/>
    <w:qFormat/>
    <w:rsid w:val="00835212"/>
    <w:pPr>
      <w:ind w:left="720"/>
      <w:contextualSpacing/>
    </w:pPr>
    <w:rPr>
      <w:szCs w:val="35"/>
    </w:rPr>
  </w:style>
  <w:style w:type="character" w:styleId="ad">
    <w:name w:val="Hyperlink"/>
    <w:basedOn w:val="a0"/>
    <w:uiPriority w:val="99"/>
    <w:unhideWhenUsed/>
    <w:rsid w:val="00A809D4"/>
    <w:rPr>
      <w:color w:val="0000FF" w:themeColor="hyperlink"/>
      <w:u w:val="single"/>
    </w:rPr>
  </w:style>
  <w:style w:type="paragraph" w:styleId="ae">
    <w:name w:val="footer"/>
    <w:basedOn w:val="a"/>
    <w:link w:val="af"/>
    <w:uiPriority w:val="99"/>
    <w:unhideWhenUsed/>
    <w:rsid w:val="00787264"/>
    <w:pPr>
      <w:tabs>
        <w:tab w:val="center" w:pos="4513"/>
        <w:tab w:val="right" w:pos="9026"/>
      </w:tabs>
    </w:pPr>
    <w:rPr>
      <w:szCs w:val="35"/>
    </w:rPr>
  </w:style>
  <w:style w:type="character" w:customStyle="1" w:styleId="af">
    <w:name w:val="ท้ายกระดาษ อักขระ"/>
    <w:basedOn w:val="a0"/>
    <w:link w:val="ae"/>
    <w:uiPriority w:val="99"/>
    <w:rsid w:val="00787264"/>
    <w:rPr>
      <w:sz w:val="28"/>
      <w:szCs w:val="35"/>
    </w:rPr>
  </w:style>
  <w:style w:type="character" w:customStyle="1" w:styleId="a6">
    <w:name w:val="หัวกระดาษ อักขระ"/>
    <w:basedOn w:val="a0"/>
    <w:link w:val="a5"/>
    <w:uiPriority w:val="99"/>
    <w:rsid w:val="008B3D42"/>
    <w:rPr>
      <w:rFonts w:cs="Cordia New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em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biochem.co/2008/08/protein-purification" TargetMode="External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27</Pages>
  <Words>7027</Words>
  <Characters>26944</Characters>
  <Application>Microsoft Office Word</Application>
  <DocSecurity>0</DocSecurity>
  <Lines>224</Lines>
  <Paragraphs>67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ปฏิบัติการที่ 1</vt:lpstr>
    </vt:vector>
  </TitlesOfParts>
  <Company>Threenet</Company>
  <LinksUpToDate>false</LinksUpToDate>
  <CharactersWithSpaces>33904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ปฏิบัติการที่ 1</dc:title>
  <dc:creator>Ekawit</dc:creator>
  <cp:lastModifiedBy>Ekawanop Threenetop</cp:lastModifiedBy>
  <cp:revision>15</cp:revision>
  <cp:lastPrinted>2013-01-18T00:15:00Z</cp:lastPrinted>
  <dcterms:created xsi:type="dcterms:W3CDTF">2013-11-14T08:04:00Z</dcterms:created>
  <dcterms:modified xsi:type="dcterms:W3CDTF">2020-12-06T21:40:00Z</dcterms:modified>
</cp:coreProperties>
</file>